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C037A" w14:textId="77777777" w:rsidR="00032265" w:rsidRPr="00364887" w:rsidRDefault="00032265" w:rsidP="00615CCA">
      <w:pPr>
        <w:suppressAutoHyphens/>
        <w:autoSpaceDN w:val="0"/>
        <w:jc w:val="center"/>
        <w:rPr>
          <w:rFonts w:ascii="Arial" w:hAnsi="Arial" w:cs="Arial"/>
          <w:b/>
          <w:sz w:val="18"/>
          <w:szCs w:val="18"/>
          <w:lang w:val="lt-LT"/>
        </w:rPr>
      </w:pPr>
      <w:bookmarkStart w:id="0" w:name="_Hlk159847110"/>
      <w:bookmarkStart w:id="1" w:name="_Hlk121737378"/>
      <w:bookmarkStart w:id="2" w:name="_Hlk125995986"/>
      <w:bookmarkStart w:id="3" w:name="_Hlk161402181"/>
      <w:bookmarkStart w:id="4" w:name="_Hlk142647099"/>
      <w:bookmarkEnd w:id="0"/>
      <w:bookmarkEnd w:id="1"/>
      <w:bookmarkEnd w:id="2"/>
      <w:bookmarkEnd w:id="3"/>
      <w:bookmarkEnd w:id="4"/>
    </w:p>
    <w:p w14:paraId="1921CFD6" w14:textId="0DABEC7C" w:rsidR="006D163B" w:rsidRPr="00364887" w:rsidRDefault="006D163B" w:rsidP="00615CCA">
      <w:pPr>
        <w:suppressAutoHyphens/>
        <w:autoSpaceDN w:val="0"/>
        <w:jc w:val="center"/>
        <w:rPr>
          <w:rFonts w:ascii="Arial" w:hAnsi="Arial" w:cs="Arial"/>
          <w:b/>
          <w:sz w:val="22"/>
          <w:szCs w:val="22"/>
          <w:lang w:val="lt-LT"/>
        </w:rPr>
      </w:pPr>
      <w:r w:rsidRPr="00364887">
        <w:rPr>
          <w:rFonts w:ascii="Arial" w:hAnsi="Arial" w:cs="Arial"/>
          <w:b/>
          <w:sz w:val="22"/>
          <w:szCs w:val="22"/>
          <w:lang w:val="lt-LT"/>
        </w:rPr>
        <w:t>TECHNIN</w:t>
      </w:r>
      <w:r w:rsidR="00A3114D" w:rsidRPr="00364887">
        <w:rPr>
          <w:rFonts w:ascii="Arial" w:hAnsi="Arial" w:cs="Arial"/>
          <w:b/>
          <w:sz w:val="22"/>
          <w:szCs w:val="22"/>
          <w:lang w:val="lt-LT"/>
        </w:rPr>
        <w:t>IAI IR FUNKCINIAI REIKALAVIMAI BEI REIKALAUJAMI REZULTATAI</w:t>
      </w:r>
      <w:r w:rsidRPr="00364887">
        <w:rPr>
          <w:rFonts w:ascii="Arial" w:hAnsi="Arial" w:cs="Arial"/>
          <w:b/>
          <w:sz w:val="22"/>
          <w:szCs w:val="22"/>
          <w:lang w:val="lt-LT"/>
        </w:rPr>
        <w:t xml:space="preserve"> </w:t>
      </w:r>
    </w:p>
    <w:p w14:paraId="412F0076" w14:textId="2EF4837F" w:rsidR="006D163B" w:rsidRPr="00364887" w:rsidRDefault="009628C3" w:rsidP="00615CCA">
      <w:pPr>
        <w:suppressAutoHyphens/>
        <w:autoSpaceDN w:val="0"/>
        <w:jc w:val="center"/>
        <w:rPr>
          <w:rFonts w:ascii="Arial" w:hAnsi="Arial" w:cs="Arial"/>
          <w:b/>
          <w:sz w:val="22"/>
          <w:szCs w:val="22"/>
          <w:lang w:val="lt-LT"/>
        </w:rPr>
      </w:pPr>
      <w:r w:rsidRPr="00364887">
        <w:rPr>
          <w:rFonts w:ascii="Arial" w:hAnsi="Arial" w:cs="Arial"/>
          <w:b/>
          <w:sz w:val="22"/>
          <w:szCs w:val="22"/>
          <w:lang w:val="lt-LT"/>
        </w:rPr>
        <w:t>Nepriklausomas išorinis valymo paslaugų auditas</w:t>
      </w:r>
    </w:p>
    <w:p w14:paraId="36C96F20" w14:textId="77777777" w:rsidR="00615CCA" w:rsidRPr="00364887" w:rsidRDefault="00615CCA" w:rsidP="00615CCA">
      <w:pPr>
        <w:suppressAutoHyphens/>
        <w:autoSpaceDN w:val="0"/>
        <w:jc w:val="center"/>
        <w:rPr>
          <w:rFonts w:ascii="Arial" w:hAnsi="Arial" w:cs="Arial"/>
          <w:b/>
          <w:sz w:val="18"/>
          <w:szCs w:val="18"/>
          <w:lang w:val="lt-LT"/>
        </w:rPr>
      </w:pPr>
    </w:p>
    <w:tbl>
      <w:tblPr>
        <w:tblW w:w="10207" w:type="dxa"/>
        <w:tblInd w:w="-142" w:type="dxa"/>
        <w:tblLayout w:type="fixed"/>
        <w:tblLook w:val="06A0" w:firstRow="1" w:lastRow="0" w:firstColumn="1" w:lastColumn="0" w:noHBand="1" w:noVBand="1"/>
      </w:tblPr>
      <w:tblGrid>
        <w:gridCol w:w="10207"/>
      </w:tblGrid>
      <w:tr w:rsidR="006D163B" w:rsidRPr="006D7ABE" w14:paraId="5BE11A4E" w14:textId="77777777" w:rsidTr="03B00C1C">
        <w:trPr>
          <w:trHeight w:val="300"/>
        </w:trPr>
        <w:tc>
          <w:tcPr>
            <w:tcW w:w="10207" w:type="dxa"/>
            <w:tcMar>
              <w:left w:w="108" w:type="dxa"/>
              <w:right w:w="108" w:type="dxa"/>
            </w:tcMar>
          </w:tcPr>
          <w:p w14:paraId="43317FCA" w14:textId="77777777" w:rsidR="006D163B" w:rsidRPr="00364887" w:rsidRDefault="006D163B" w:rsidP="00615CCA">
            <w:pPr>
              <w:tabs>
                <w:tab w:val="left" w:pos="567"/>
              </w:tabs>
              <w:jc w:val="both"/>
              <w:rPr>
                <w:rFonts w:ascii="Arial" w:hAnsi="Arial" w:cs="Arial"/>
                <w:sz w:val="22"/>
                <w:szCs w:val="22"/>
                <w:lang w:val="lt-LT"/>
              </w:rPr>
            </w:pPr>
            <w:r w:rsidRPr="00364887">
              <w:rPr>
                <w:rFonts w:ascii="Arial" w:hAnsi="Arial" w:cs="Arial"/>
                <w:b/>
                <w:bCs/>
                <w:sz w:val="22"/>
                <w:szCs w:val="22"/>
                <w:lang w:val="lt-LT"/>
              </w:rPr>
              <w:t>1. SĄVOKOS IR SUTRUMPINIMAI:</w:t>
            </w:r>
          </w:p>
          <w:p w14:paraId="5D0048D0" w14:textId="7156179B" w:rsidR="006D163B" w:rsidRPr="00364887" w:rsidRDefault="006D163B" w:rsidP="00056C9A">
            <w:pPr>
              <w:pStyle w:val="Sraopastraipa"/>
              <w:numPr>
                <w:ilvl w:val="1"/>
                <w:numId w:val="8"/>
              </w:numPr>
              <w:tabs>
                <w:tab w:val="left" w:pos="739"/>
              </w:tabs>
              <w:ind w:left="597" w:hanging="597"/>
              <w:jc w:val="both"/>
              <w:rPr>
                <w:rFonts w:ascii="Arial" w:hAnsi="Arial" w:cs="Arial"/>
                <w:sz w:val="22"/>
                <w:szCs w:val="22"/>
                <w:lang w:val="lt-LT"/>
              </w:rPr>
            </w:pPr>
            <w:r w:rsidRPr="00364887">
              <w:rPr>
                <w:rFonts w:ascii="Arial" w:hAnsi="Arial" w:cs="Arial"/>
                <w:b/>
                <w:bCs/>
                <w:sz w:val="22"/>
                <w:szCs w:val="22"/>
                <w:lang w:val="lt-LT"/>
              </w:rPr>
              <w:t xml:space="preserve">Perkančioji </w:t>
            </w:r>
            <w:r w:rsidR="008E46C4">
              <w:rPr>
                <w:rFonts w:ascii="Arial" w:hAnsi="Arial" w:cs="Arial"/>
                <w:b/>
                <w:bCs/>
                <w:sz w:val="22"/>
                <w:szCs w:val="22"/>
                <w:lang w:val="lt-LT"/>
              </w:rPr>
              <w:t>o</w:t>
            </w:r>
            <w:r w:rsidRPr="00364887">
              <w:rPr>
                <w:rFonts w:ascii="Arial" w:hAnsi="Arial" w:cs="Arial"/>
                <w:b/>
                <w:bCs/>
                <w:sz w:val="22"/>
                <w:szCs w:val="22"/>
                <w:lang w:val="lt-LT"/>
              </w:rPr>
              <w:t>rganizacija/PO</w:t>
            </w:r>
            <w:r w:rsidR="00252ACC" w:rsidRPr="00364887">
              <w:rPr>
                <w:rFonts w:ascii="Arial" w:hAnsi="Arial" w:cs="Arial"/>
                <w:b/>
                <w:bCs/>
                <w:sz w:val="22"/>
                <w:szCs w:val="22"/>
                <w:lang w:val="lt-LT"/>
              </w:rPr>
              <w:t>/Užsakovas</w:t>
            </w:r>
            <w:r w:rsidRPr="00364887">
              <w:rPr>
                <w:rFonts w:ascii="Arial" w:hAnsi="Arial" w:cs="Arial"/>
                <w:b/>
                <w:bCs/>
                <w:sz w:val="22"/>
                <w:szCs w:val="22"/>
                <w:lang w:val="lt-LT"/>
              </w:rPr>
              <w:t xml:space="preserve"> – </w:t>
            </w:r>
            <w:r w:rsidRPr="00364887">
              <w:rPr>
                <w:rFonts w:ascii="Arial" w:hAnsi="Arial" w:cs="Arial"/>
                <w:sz w:val="22"/>
                <w:szCs w:val="22"/>
                <w:lang w:val="lt-LT"/>
              </w:rPr>
              <w:t>UAB „Vilniaus vystymo kompanija“</w:t>
            </w:r>
            <w:r w:rsidR="00980F8C">
              <w:rPr>
                <w:rFonts w:ascii="Arial" w:hAnsi="Arial" w:cs="Arial"/>
                <w:sz w:val="22"/>
                <w:szCs w:val="22"/>
                <w:lang w:val="lt-LT"/>
              </w:rPr>
              <w:t>.</w:t>
            </w:r>
          </w:p>
          <w:p w14:paraId="6EF64AFF" w14:textId="7D19B52D" w:rsidR="006D163B" w:rsidRPr="006D7ABE" w:rsidRDefault="006D163B" w:rsidP="5E03B71E">
            <w:pPr>
              <w:pStyle w:val="Sraopastraipa"/>
              <w:numPr>
                <w:ilvl w:val="1"/>
                <w:numId w:val="8"/>
              </w:numPr>
              <w:tabs>
                <w:tab w:val="left" w:pos="739"/>
              </w:tabs>
              <w:ind w:left="597" w:hanging="597"/>
              <w:jc w:val="both"/>
              <w:rPr>
                <w:rFonts w:ascii="Arial" w:hAnsi="Arial" w:cs="Arial"/>
                <w:sz w:val="22"/>
                <w:szCs w:val="22"/>
                <w:lang w:val="lt-LT"/>
              </w:rPr>
            </w:pPr>
            <w:r w:rsidRPr="006D7ABE">
              <w:rPr>
                <w:rFonts w:ascii="Arial" w:hAnsi="Arial" w:cs="Arial"/>
                <w:b/>
                <w:bCs/>
                <w:sz w:val="22"/>
                <w:szCs w:val="22"/>
                <w:lang w:val="lt-LT"/>
              </w:rPr>
              <w:t>Paslaugų t</w:t>
            </w:r>
            <w:r w:rsidR="005D7268" w:rsidRPr="006D7ABE">
              <w:rPr>
                <w:rFonts w:ascii="Arial" w:hAnsi="Arial" w:cs="Arial"/>
                <w:b/>
                <w:bCs/>
                <w:sz w:val="22"/>
                <w:szCs w:val="22"/>
                <w:lang w:val="lt-LT"/>
              </w:rPr>
              <w:t>ei</w:t>
            </w:r>
            <w:r w:rsidRPr="006D7ABE">
              <w:rPr>
                <w:rFonts w:ascii="Arial" w:hAnsi="Arial" w:cs="Arial"/>
                <w:b/>
                <w:bCs/>
                <w:sz w:val="22"/>
                <w:szCs w:val="22"/>
                <w:lang w:val="lt-LT"/>
              </w:rPr>
              <w:t>kėjas/PT -</w:t>
            </w:r>
            <w:r w:rsidRPr="006D7ABE">
              <w:rPr>
                <w:rFonts w:ascii="Arial" w:hAnsi="Arial" w:cs="Arial"/>
                <w:sz w:val="22"/>
                <w:szCs w:val="22"/>
                <w:lang w:val="lt-LT"/>
              </w:rPr>
              <w:t xml:space="preserve"> ūkio subjektas – fizinis asmuo, privatusis juridinis asmuo, viešasis juridinis asmuo, kitos organizacijos ir jų padaliniai ar tokių asmenų grupė, su kuriuo PO sudaro Sutartį dėl NIVPA paslaugų</w:t>
            </w:r>
            <w:r w:rsidR="00E679DF" w:rsidRPr="006D7ABE">
              <w:rPr>
                <w:rFonts w:ascii="Arial" w:hAnsi="Arial" w:cs="Arial"/>
                <w:sz w:val="22"/>
                <w:szCs w:val="22"/>
                <w:lang w:val="lt-LT"/>
              </w:rPr>
              <w:t>.</w:t>
            </w:r>
            <w:r w:rsidRPr="006D7ABE">
              <w:rPr>
                <w:rFonts w:ascii="Arial" w:hAnsi="Arial" w:cs="Arial"/>
                <w:b/>
                <w:bCs/>
                <w:sz w:val="22"/>
                <w:szCs w:val="22"/>
                <w:lang w:val="lt-LT"/>
              </w:rPr>
              <w:t xml:space="preserve">   </w:t>
            </w:r>
          </w:p>
          <w:p w14:paraId="79A80701" w14:textId="4C820C2B" w:rsidR="006D163B" w:rsidRPr="00364887" w:rsidRDefault="006D163B" w:rsidP="00056C9A">
            <w:pPr>
              <w:pStyle w:val="Sraopastraipa"/>
              <w:numPr>
                <w:ilvl w:val="1"/>
                <w:numId w:val="8"/>
              </w:numPr>
              <w:tabs>
                <w:tab w:val="left" w:pos="739"/>
              </w:tabs>
              <w:spacing w:after="0" w:line="240" w:lineRule="auto"/>
              <w:ind w:left="597" w:hanging="597"/>
              <w:jc w:val="both"/>
              <w:rPr>
                <w:rFonts w:ascii="Arial" w:hAnsi="Arial" w:cs="Arial"/>
                <w:sz w:val="22"/>
                <w:szCs w:val="22"/>
                <w:lang w:val="lt-LT"/>
              </w:rPr>
            </w:pPr>
            <w:r w:rsidRPr="00364887">
              <w:rPr>
                <w:rFonts w:ascii="Arial" w:hAnsi="Arial" w:cs="Arial"/>
                <w:b/>
                <w:bCs/>
                <w:sz w:val="22"/>
                <w:szCs w:val="22"/>
                <w:lang w:val="lt-LT"/>
              </w:rPr>
              <w:t>Sutartis</w:t>
            </w:r>
            <w:r w:rsidRPr="00364887">
              <w:rPr>
                <w:rFonts w:ascii="Arial" w:hAnsi="Arial" w:cs="Arial"/>
                <w:sz w:val="22"/>
                <w:szCs w:val="22"/>
                <w:lang w:val="lt-LT"/>
              </w:rPr>
              <w:t xml:space="preserve"> – </w:t>
            </w:r>
            <w:r w:rsidR="00C95503">
              <w:rPr>
                <w:rFonts w:ascii="Arial" w:hAnsi="Arial" w:cs="Arial"/>
                <w:sz w:val="22"/>
                <w:szCs w:val="22"/>
                <w:lang w:val="lt-LT"/>
              </w:rPr>
              <w:t>s</w:t>
            </w:r>
            <w:r w:rsidRPr="00364887">
              <w:rPr>
                <w:rFonts w:ascii="Arial" w:hAnsi="Arial" w:cs="Arial"/>
                <w:sz w:val="22"/>
                <w:szCs w:val="22"/>
                <w:lang w:val="lt-LT"/>
              </w:rPr>
              <w:t>utartis, sudaroma tarp PO ir PT dėl Pirkimo objekto</w:t>
            </w:r>
            <w:r w:rsidR="00E679DF">
              <w:rPr>
                <w:rFonts w:ascii="Arial" w:hAnsi="Arial" w:cs="Arial"/>
                <w:sz w:val="22"/>
                <w:szCs w:val="22"/>
                <w:lang w:val="lt-LT"/>
              </w:rPr>
              <w:t>.</w:t>
            </w:r>
          </w:p>
          <w:p w14:paraId="3E21A0A2" w14:textId="26590CE3" w:rsidR="006D163B" w:rsidRPr="00364887" w:rsidRDefault="006D163B" w:rsidP="00056C9A">
            <w:pPr>
              <w:pStyle w:val="Sraopastraipa"/>
              <w:numPr>
                <w:ilvl w:val="1"/>
                <w:numId w:val="8"/>
              </w:numPr>
              <w:tabs>
                <w:tab w:val="left" w:pos="739"/>
              </w:tabs>
              <w:spacing w:after="0" w:line="240" w:lineRule="auto"/>
              <w:ind w:left="597" w:hanging="597"/>
              <w:jc w:val="both"/>
              <w:rPr>
                <w:rFonts w:ascii="Arial" w:hAnsi="Arial" w:cs="Arial"/>
                <w:sz w:val="22"/>
                <w:szCs w:val="22"/>
                <w:lang w:val="lt-LT"/>
              </w:rPr>
            </w:pPr>
            <w:r w:rsidRPr="00364887">
              <w:rPr>
                <w:rFonts w:ascii="Arial" w:hAnsi="Arial" w:cs="Arial"/>
                <w:b/>
                <w:bCs/>
                <w:sz w:val="22"/>
                <w:szCs w:val="22"/>
                <w:lang w:val="lt-LT"/>
              </w:rPr>
              <w:t xml:space="preserve">Paslaugos/NIVPA – </w:t>
            </w:r>
            <w:r w:rsidRPr="00364887">
              <w:rPr>
                <w:rFonts w:ascii="Arial" w:hAnsi="Arial" w:cs="Arial"/>
                <w:sz w:val="22"/>
                <w:szCs w:val="22"/>
                <w:lang w:val="lt-LT"/>
              </w:rPr>
              <w:t>nepriklausomas išorinis valymo paslaugų auditas</w:t>
            </w:r>
            <w:r w:rsidR="00E679DF">
              <w:rPr>
                <w:rFonts w:ascii="Arial" w:hAnsi="Arial" w:cs="Arial"/>
                <w:sz w:val="22"/>
                <w:szCs w:val="22"/>
                <w:lang w:val="lt-LT"/>
              </w:rPr>
              <w:t>.</w:t>
            </w:r>
          </w:p>
          <w:p w14:paraId="2B1C36A7" w14:textId="38F44C65" w:rsidR="006D163B" w:rsidRPr="00364887" w:rsidRDefault="006D163B" w:rsidP="00056C9A">
            <w:pPr>
              <w:pStyle w:val="Sraopastraipa"/>
              <w:numPr>
                <w:ilvl w:val="1"/>
                <w:numId w:val="8"/>
              </w:numPr>
              <w:tabs>
                <w:tab w:val="left" w:pos="739"/>
              </w:tabs>
              <w:spacing w:after="0" w:line="240" w:lineRule="auto"/>
              <w:ind w:left="597" w:hanging="597"/>
              <w:jc w:val="both"/>
              <w:rPr>
                <w:rFonts w:ascii="Arial" w:hAnsi="Arial" w:cs="Arial"/>
                <w:sz w:val="22"/>
                <w:szCs w:val="22"/>
                <w:lang w:val="lt-LT"/>
              </w:rPr>
            </w:pPr>
            <w:r w:rsidRPr="00364887">
              <w:rPr>
                <w:rFonts w:ascii="Arial" w:hAnsi="Arial" w:cs="Arial"/>
                <w:b/>
                <w:bCs/>
                <w:sz w:val="22"/>
                <w:szCs w:val="22"/>
                <w:lang w:val="lt-LT"/>
              </w:rPr>
              <w:t xml:space="preserve">VP - </w:t>
            </w:r>
            <w:r w:rsidRPr="00364887">
              <w:rPr>
                <w:rFonts w:ascii="Arial" w:hAnsi="Arial" w:cs="Arial"/>
                <w:sz w:val="22"/>
                <w:szCs w:val="22"/>
                <w:lang w:val="lt-LT"/>
              </w:rPr>
              <w:t>valymo paslaugų teikėjas ir jo teikiamos valymo ir priežiūros paslaugos PO objektuose pagal sutartinius įsipareigojimus</w:t>
            </w:r>
            <w:r w:rsidR="00E679DF">
              <w:rPr>
                <w:rFonts w:ascii="Arial" w:hAnsi="Arial" w:cs="Arial"/>
                <w:sz w:val="22"/>
                <w:szCs w:val="22"/>
                <w:lang w:val="lt-LT"/>
              </w:rPr>
              <w:t>.</w:t>
            </w:r>
          </w:p>
          <w:p w14:paraId="28713127" w14:textId="0F2391CA" w:rsidR="00183AAB" w:rsidRPr="00183AAB" w:rsidRDefault="006D163B" w:rsidP="00056C9A">
            <w:pPr>
              <w:pStyle w:val="Sraopastraipa"/>
              <w:numPr>
                <w:ilvl w:val="1"/>
                <w:numId w:val="8"/>
              </w:numPr>
              <w:tabs>
                <w:tab w:val="left" w:pos="739"/>
              </w:tabs>
              <w:spacing w:after="0" w:line="240" w:lineRule="auto"/>
              <w:ind w:left="597" w:hanging="597"/>
              <w:jc w:val="both"/>
              <w:rPr>
                <w:rFonts w:ascii="Arial" w:hAnsi="Arial" w:cs="Arial"/>
                <w:sz w:val="22"/>
                <w:szCs w:val="22"/>
                <w:lang w:val="lt-LT"/>
              </w:rPr>
            </w:pPr>
            <w:r w:rsidRPr="7FBF01D1">
              <w:rPr>
                <w:rFonts w:ascii="Arial" w:hAnsi="Arial" w:cs="Arial"/>
                <w:b/>
                <w:bCs/>
                <w:sz w:val="22"/>
                <w:szCs w:val="22"/>
                <w:lang w:val="lt-LT"/>
              </w:rPr>
              <w:t>LST EN 13549:2003</w:t>
            </w:r>
            <w:r w:rsidRPr="7FBF01D1">
              <w:rPr>
                <w:rFonts w:ascii="Arial" w:hAnsi="Arial" w:cs="Arial"/>
                <w:sz w:val="22"/>
                <w:szCs w:val="22"/>
                <w:lang w:val="lt-LT"/>
              </w:rPr>
              <w:t xml:space="preserve"> – Lietuvos standartas LST EN 13549:2003 „Valymo paslaugos. Kokybės nustatymo sistemos bendrieji reikalavimai ir rekomendacijos“ (</w:t>
            </w:r>
            <w:r w:rsidRPr="7FBF01D1">
              <w:rPr>
                <w:rFonts w:ascii="Arial" w:hAnsi="Arial" w:cs="Arial"/>
                <w:color w:val="000000" w:themeColor="text1"/>
                <w:sz w:val="22"/>
                <w:szCs w:val="22"/>
                <w:lang w:val="lt-LT"/>
              </w:rPr>
              <w:t>arba lygiavertis)</w:t>
            </w:r>
            <w:r w:rsidR="00E679DF">
              <w:rPr>
                <w:rFonts w:ascii="Arial" w:hAnsi="Arial" w:cs="Arial"/>
                <w:sz w:val="22"/>
                <w:szCs w:val="22"/>
                <w:lang w:val="lt-LT"/>
              </w:rPr>
              <w:t>.</w:t>
            </w:r>
            <w:r w:rsidRPr="7FBF01D1">
              <w:rPr>
                <w:rFonts w:ascii="Arial" w:hAnsi="Arial" w:cs="Arial"/>
                <w:b/>
                <w:bCs/>
                <w:sz w:val="22"/>
                <w:szCs w:val="22"/>
                <w:lang w:val="lt-LT"/>
              </w:rPr>
              <w:t xml:space="preserve"> </w:t>
            </w:r>
          </w:p>
          <w:p w14:paraId="46404F83" w14:textId="1DA0F04C" w:rsidR="00183AAB" w:rsidRPr="00226FA7" w:rsidRDefault="00183AAB" w:rsidP="00056C9A">
            <w:pPr>
              <w:pStyle w:val="Sraopastraipa"/>
              <w:numPr>
                <w:ilvl w:val="1"/>
                <w:numId w:val="8"/>
              </w:numPr>
              <w:tabs>
                <w:tab w:val="left" w:pos="597"/>
                <w:tab w:val="left" w:pos="709"/>
                <w:tab w:val="left" w:pos="739"/>
                <w:tab w:val="left" w:pos="993"/>
              </w:tabs>
              <w:spacing w:after="0" w:line="240" w:lineRule="auto"/>
              <w:ind w:left="597" w:hanging="597"/>
              <w:jc w:val="both"/>
              <w:rPr>
                <w:rFonts w:ascii="Arial" w:hAnsi="Arial" w:cs="Arial"/>
                <w:sz w:val="22"/>
                <w:szCs w:val="22"/>
                <w:lang w:val="lt-LT"/>
              </w:rPr>
            </w:pPr>
            <w:r w:rsidRPr="607DD2AD">
              <w:rPr>
                <w:rFonts w:ascii="Arial" w:hAnsi="Arial" w:cs="Arial"/>
                <w:b/>
                <w:bCs/>
                <w:sz w:val="22"/>
                <w:szCs w:val="22"/>
                <w:lang w:val="lt-LT"/>
              </w:rPr>
              <w:t xml:space="preserve">Standartas </w:t>
            </w:r>
            <w:r w:rsidRPr="607DD2AD">
              <w:rPr>
                <w:rFonts w:ascii="Arial" w:hAnsi="Arial" w:cs="Arial"/>
                <w:sz w:val="20"/>
                <w:szCs w:val="20"/>
                <w:lang w:val="lt-LT"/>
              </w:rPr>
              <w:t xml:space="preserve">- </w:t>
            </w:r>
            <w:r w:rsidRPr="00A7217C">
              <w:rPr>
                <w:rFonts w:ascii="Arial" w:hAnsi="Arial" w:cs="Arial"/>
                <w:sz w:val="22"/>
                <w:szCs w:val="22"/>
                <w:lang w:val="lt-LT"/>
              </w:rPr>
              <w:t xml:space="preserve">UAB „Vilniaus vystymo kompanija“ 2024 m. „Patalpų ir teritorijos švaros, valymo bei priežiūros standartas“ (© STAND 9100™ Nr.: QPA-L1B18), žr. </w:t>
            </w:r>
            <w:r w:rsidR="00AB23B4" w:rsidRPr="00A7217C">
              <w:rPr>
                <w:rFonts w:ascii="Arial" w:hAnsi="Arial" w:cs="Arial"/>
                <w:sz w:val="22"/>
                <w:szCs w:val="22"/>
                <w:lang w:val="lt-LT"/>
              </w:rPr>
              <w:t>šio</w:t>
            </w:r>
            <w:r w:rsidR="00A5438E" w:rsidRPr="00A7217C">
              <w:rPr>
                <w:rFonts w:ascii="Arial" w:hAnsi="Arial" w:cs="Arial"/>
                <w:sz w:val="22"/>
                <w:szCs w:val="22"/>
                <w:lang w:val="lt-LT"/>
              </w:rPr>
              <w:t xml:space="preserve"> </w:t>
            </w:r>
            <w:r w:rsidRPr="00A7217C">
              <w:rPr>
                <w:rFonts w:ascii="Arial" w:hAnsi="Arial" w:cs="Arial"/>
                <w:sz w:val="22"/>
                <w:szCs w:val="22"/>
                <w:lang w:val="lt-LT"/>
              </w:rPr>
              <w:t>priedo 1 priedą.</w:t>
            </w:r>
          </w:p>
          <w:p w14:paraId="320D78BA" w14:textId="39BE3D5B" w:rsidR="00226FA7" w:rsidRPr="00226FA7" w:rsidRDefault="00226FA7" w:rsidP="00056C9A">
            <w:pPr>
              <w:pStyle w:val="Sraopastraipa"/>
              <w:numPr>
                <w:ilvl w:val="1"/>
                <w:numId w:val="8"/>
              </w:numPr>
              <w:tabs>
                <w:tab w:val="left" w:pos="597"/>
                <w:tab w:val="left" w:pos="709"/>
                <w:tab w:val="left" w:pos="739"/>
                <w:tab w:val="left" w:pos="993"/>
              </w:tabs>
              <w:spacing w:after="0" w:line="240" w:lineRule="auto"/>
              <w:ind w:left="597" w:hanging="597"/>
              <w:jc w:val="both"/>
              <w:rPr>
                <w:rFonts w:ascii="Arial" w:hAnsi="Arial" w:cs="Arial"/>
                <w:sz w:val="22"/>
                <w:szCs w:val="22"/>
                <w:lang w:val="lt-LT"/>
              </w:rPr>
            </w:pPr>
            <w:r w:rsidRPr="00942C5A">
              <w:rPr>
                <w:rFonts w:ascii="Arial" w:hAnsi="Arial" w:cs="Arial"/>
                <w:b/>
                <w:bCs/>
                <w:sz w:val="22"/>
                <w:szCs w:val="22"/>
                <w:lang w:val="lt-LT"/>
              </w:rPr>
              <w:t>Užsakymas</w:t>
            </w:r>
            <w:r w:rsidRPr="00942C5A">
              <w:rPr>
                <w:rFonts w:ascii="Arial" w:hAnsi="Arial" w:cs="Arial"/>
                <w:sz w:val="22"/>
                <w:szCs w:val="22"/>
                <w:lang w:val="lt-LT"/>
              </w:rPr>
              <w:t xml:space="preserve"> – Sutarties pagrindu Paslaugų teikėjui elektroniniu paštu teikiamas rašytinis dokumentas, kuriame nurodomi Paslaugų kiekiai, Paslaugų teikimo adresai ir terminas</w:t>
            </w:r>
            <w:r w:rsidR="0079591F">
              <w:rPr>
                <w:rFonts w:ascii="Arial" w:hAnsi="Arial" w:cs="Arial"/>
                <w:sz w:val="22"/>
                <w:szCs w:val="22"/>
                <w:lang w:val="lt-LT"/>
              </w:rPr>
              <w:t>.</w:t>
            </w:r>
          </w:p>
          <w:p w14:paraId="1B579EA4" w14:textId="40D854F7" w:rsidR="00183AAB" w:rsidRPr="00183AAB" w:rsidRDefault="00183AAB" w:rsidP="00A5438E">
            <w:pPr>
              <w:tabs>
                <w:tab w:val="left" w:pos="567"/>
              </w:tabs>
              <w:jc w:val="both"/>
              <w:rPr>
                <w:rFonts w:ascii="Arial" w:hAnsi="Arial" w:cs="Arial"/>
                <w:sz w:val="22"/>
                <w:szCs w:val="22"/>
                <w:lang w:val="lt-LT"/>
              </w:rPr>
            </w:pPr>
          </w:p>
          <w:p w14:paraId="0AF99780" w14:textId="77777777" w:rsidR="006D163B" w:rsidRPr="00364887" w:rsidRDefault="006D163B" w:rsidP="00615CCA">
            <w:pPr>
              <w:tabs>
                <w:tab w:val="left" w:pos="567"/>
              </w:tabs>
              <w:jc w:val="both"/>
              <w:rPr>
                <w:rFonts w:ascii="Arial" w:hAnsi="Arial" w:cs="Arial"/>
                <w:b/>
                <w:bCs/>
                <w:sz w:val="22"/>
                <w:szCs w:val="22"/>
                <w:lang w:val="lt-LT"/>
              </w:rPr>
            </w:pPr>
            <w:r w:rsidRPr="00364887">
              <w:rPr>
                <w:rFonts w:ascii="Arial" w:hAnsi="Arial" w:cs="Arial"/>
                <w:sz w:val="22"/>
                <w:szCs w:val="22"/>
                <w:lang w:val="lt-LT"/>
              </w:rPr>
              <w:t xml:space="preserve"> </w:t>
            </w:r>
            <w:r w:rsidRPr="00364887">
              <w:rPr>
                <w:rFonts w:ascii="Arial" w:hAnsi="Arial" w:cs="Arial"/>
                <w:b/>
                <w:bCs/>
                <w:sz w:val="22"/>
                <w:szCs w:val="22"/>
                <w:lang w:val="lt-LT"/>
              </w:rPr>
              <w:t>2. PIRKIMO OBJEKTAS</w:t>
            </w:r>
          </w:p>
          <w:p w14:paraId="2435CBF7" w14:textId="7DC13151" w:rsidR="006D163B" w:rsidRPr="00183AAB" w:rsidRDefault="006D163B" w:rsidP="00056C9A">
            <w:pPr>
              <w:pStyle w:val="Sraopastraipa"/>
              <w:numPr>
                <w:ilvl w:val="1"/>
                <w:numId w:val="11"/>
              </w:numPr>
              <w:tabs>
                <w:tab w:val="left" w:pos="0"/>
                <w:tab w:val="left" w:pos="597"/>
              </w:tabs>
              <w:ind w:left="597" w:hanging="567"/>
              <w:jc w:val="both"/>
              <w:rPr>
                <w:rFonts w:ascii="Arial" w:hAnsi="Arial" w:cs="Arial"/>
                <w:sz w:val="22"/>
                <w:szCs w:val="22"/>
                <w:lang w:val="lt-LT"/>
              </w:rPr>
            </w:pPr>
            <w:r w:rsidRPr="00183AAB">
              <w:rPr>
                <w:rFonts w:ascii="Arial" w:hAnsi="Arial" w:cs="Arial"/>
                <w:sz w:val="22"/>
                <w:szCs w:val="22"/>
                <w:lang w:val="lt-LT"/>
              </w:rPr>
              <w:t xml:space="preserve">NIVPA, apimantis PO objektus (žr. </w:t>
            </w:r>
            <w:r w:rsidR="00DB555F" w:rsidRPr="00183AAB">
              <w:rPr>
                <w:rFonts w:ascii="Arial" w:hAnsi="Arial" w:cs="Arial"/>
                <w:sz w:val="22"/>
                <w:szCs w:val="22"/>
                <w:lang w:val="lt-LT"/>
              </w:rPr>
              <w:t>2.5.1. p.</w:t>
            </w:r>
            <w:r w:rsidRPr="00183AAB">
              <w:rPr>
                <w:rFonts w:ascii="Arial" w:hAnsi="Arial" w:cs="Arial"/>
                <w:sz w:val="22"/>
                <w:szCs w:val="22"/>
                <w:lang w:val="lt-LT"/>
              </w:rPr>
              <w:t>), dėl PO valymo paslaugų sutarties</w:t>
            </w:r>
            <w:r w:rsidR="00B304EA">
              <w:rPr>
                <w:rFonts w:ascii="Arial" w:hAnsi="Arial" w:cs="Arial"/>
                <w:sz w:val="22"/>
                <w:szCs w:val="22"/>
                <w:lang w:val="lt-LT"/>
              </w:rPr>
              <w:t xml:space="preserve"> </w:t>
            </w:r>
            <w:r w:rsidRPr="00183AAB">
              <w:rPr>
                <w:rFonts w:ascii="Arial" w:hAnsi="Arial" w:cs="Arial"/>
                <w:sz w:val="22"/>
                <w:szCs w:val="22"/>
                <w:lang w:val="lt-LT"/>
              </w:rPr>
              <w:t>vykdymo, kuriuo yra siekiama reguliariai ir papildomai nustatyti bei įvertinti ar PO esamas VP laikosi sutartinių įsipareigojimų ir teikia paslaugas pagal PO reikalaujamus kokybės rodiklius</w:t>
            </w:r>
            <w:r w:rsidR="00183AAB" w:rsidRPr="00183AAB">
              <w:rPr>
                <w:rFonts w:ascii="Arial" w:hAnsi="Arial" w:cs="Arial"/>
                <w:sz w:val="22"/>
                <w:szCs w:val="22"/>
                <w:lang w:val="lt-LT"/>
              </w:rPr>
              <w:t>, vadovaujantis PO Standartu</w:t>
            </w:r>
            <w:r w:rsidRPr="00183AAB">
              <w:rPr>
                <w:rFonts w:ascii="Arial" w:hAnsi="Arial" w:cs="Arial"/>
                <w:sz w:val="22"/>
                <w:szCs w:val="22"/>
                <w:lang w:val="lt-LT"/>
              </w:rPr>
              <w:t xml:space="preserve">. </w:t>
            </w:r>
          </w:p>
          <w:p w14:paraId="3EDE7AA1" w14:textId="7AD26ECF" w:rsidR="006D163B" w:rsidRPr="00364887" w:rsidRDefault="006D163B" w:rsidP="00A5438E">
            <w:pPr>
              <w:pStyle w:val="Sraopastraipa"/>
              <w:numPr>
                <w:ilvl w:val="1"/>
                <w:numId w:val="11"/>
              </w:numPr>
              <w:tabs>
                <w:tab w:val="left" w:pos="284"/>
                <w:tab w:val="left" w:pos="567"/>
              </w:tabs>
              <w:spacing w:after="0" w:line="240" w:lineRule="auto"/>
              <w:jc w:val="both"/>
              <w:rPr>
                <w:rFonts w:ascii="Arial" w:hAnsi="Arial" w:cs="Arial"/>
                <w:sz w:val="22"/>
                <w:szCs w:val="22"/>
                <w:lang w:val="lt-LT"/>
              </w:rPr>
            </w:pPr>
            <w:r w:rsidRPr="00364887">
              <w:rPr>
                <w:rFonts w:ascii="Arial" w:hAnsi="Arial" w:cs="Arial"/>
                <w:b/>
                <w:bCs/>
                <w:sz w:val="22"/>
                <w:szCs w:val="22"/>
                <w:lang w:val="lt-LT"/>
              </w:rPr>
              <w:t>Perkamų paslaugų tipas</w:t>
            </w:r>
            <w:r w:rsidR="00B331F0">
              <w:rPr>
                <w:rFonts w:ascii="Arial" w:hAnsi="Arial" w:cs="Arial"/>
                <w:b/>
                <w:bCs/>
                <w:sz w:val="22"/>
                <w:szCs w:val="22"/>
                <w:lang w:val="lt-LT"/>
              </w:rPr>
              <w:t>:</w:t>
            </w:r>
          </w:p>
          <w:p w14:paraId="7813394B" w14:textId="77777777" w:rsidR="006D163B" w:rsidRPr="00364887" w:rsidRDefault="006D163B" w:rsidP="00A5438E">
            <w:pPr>
              <w:pStyle w:val="Sraopastraipa"/>
              <w:numPr>
                <w:ilvl w:val="2"/>
                <w:numId w:val="11"/>
              </w:numPr>
              <w:tabs>
                <w:tab w:val="left" w:pos="467"/>
                <w:tab w:val="left" w:pos="567"/>
              </w:tabs>
              <w:spacing w:after="0" w:line="240" w:lineRule="auto"/>
              <w:jc w:val="both"/>
              <w:rPr>
                <w:rFonts w:ascii="Arial" w:hAnsi="Arial" w:cs="Arial"/>
                <w:sz w:val="22"/>
                <w:szCs w:val="22"/>
                <w:lang w:val="lt-LT"/>
              </w:rPr>
            </w:pPr>
            <w:r w:rsidRPr="00364887">
              <w:rPr>
                <w:rFonts w:ascii="Arial" w:hAnsi="Arial" w:cs="Arial"/>
                <w:sz w:val="22"/>
                <w:szCs w:val="22"/>
                <w:lang w:val="lt-LT"/>
              </w:rPr>
              <w:t>NIVPA, kurį atlieka nepriklausomas nuo PO ir VP paslaugų teikėjas.</w:t>
            </w:r>
          </w:p>
          <w:p w14:paraId="1489E50A" w14:textId="6EE6CE5C" w:rsidR="006D163B" w:rsidRPr="00364887" w:rsidRDefault="006D163B" w:rsidP="00A5438E">
            <w:pPr>
              <w:pStyle w:val="Sraopastraipa"/>
              <w:numPr>
                <w:ilvl w:val="1"/>
                <w:numId w:val="11"/>
              </w:numPr>
              <w:tabs>
                <w:tab w:val="left" w:pos="284"/>
                <w:tab w:val="left" w:pos="567"/>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w:t>
            </w:r>
            <w:r w:rsidRPr="00364887">
              <w:rPr>
                <w:rFonts w:ascii="Arial" w:hAnsi="Arial" w:cs="Arial"/>
                <w:b/>
                <w:bCs/>
                <w:color w:val="000000" w:themeColor="text1"/>
                <w:sz w:val="22"/>
                <w:szCs w:val="22"/>
                <w:lang w:val="lt-LT"/>
              </w:rPr>
              <w:t>Pirkimo objekto paskirtis</w:t>
            </w:r>
            <w:r w:rsidR="00316EEE">
              <w:rPr>
                <w:rFonts w:ascii="Arial" w:hAnsi="Arial" w:cs="Arial"/>
                <w:b/>
                <w:bCs/>
                <w:color w:val="000000" w:themeColor="text1"/>
                <w:sz w:val="22"/>
                <w:szCs w:val="22"/>
                <w:lang w:val="lt-LT"/>
              </w:rPr>
              <w:t>:</w:t>
            </w:r>
          </w:p>
          <w:p w14:paraId="09246E9A" w14:textId="3C92DFB3" w:rsidR="006D163B" w:rsidRPr="00364887" w:rsidRDefault="006D163B" w:rsidP="00056C9A">
            <w:pPr>
              <w:pStyle w:val="Sraopastraipa"/>
              <w:numPr>
                <w:ilvl w:val="2"/>
                <w:numId w:val="11"/>
              </w:numPr>
              <w:tabs>
                <w:tab w:val="left" w:pos="739"/>
              </w:tabs>
              <w:spacing w:after="0" w:line="240" w:lineRule="auto"/>
              <w:ind w:left="739" w:hanging="739"/>
              <w:jc w:val="both"/>
              <w:rPr>
                <w:rFonts w:ascii="Arial" w:hAnsi="Arial" w:cs="Arial"/>
                <w:sz w:val="22"/>
                <w:szCs w:val="22"/>
                <w:lang w:val="lt-LT"/>
              </w:rPr>
            </w:pPr>
            <w:r w:rsidRPr="00056C9A">
              <w:rPr>
                <w:rFonts w:ascii="Arial" w:hAnsi="Arial" w:cs="Arial"/>
                <w:sz w:val="22"/>
                <w:szCs w:val="22"/>
                <w:lang w:val="lt-LT"/>
              </w:rPr>
              <w:t>nepriklausomai</w:t>
            </w:r>
            <w:r w:rsidRPr="00364887">
              <w:rPr>
                <w:rFonts w:ascii="Arial" w:hAnsi="Arial" w:cs="Arial"/>
                <w:color w:val="000000" w:themeColor="text1"/>
                <w:sz w:val="22"/>
                <w:szCs w:val="22"/>
                <w:lang w:val="lt-LT"/>
              </w:rPr>
              <w:t>, tinkamai ir nešališkai įvertinti VP teikiamų paslaugų rezultatus, siekiant išvengti ir sumažinti galimas rizikas, kurios apima: nehigienišką aplinką, darbų saugos ir sveikatos pažeidimus, įsigyti ir gauti žemos kokybės paslaugas, prasto viešojo įvaizdžio riziką, valomų ir prižiūrimų elementų ir patalpų nepriežiūrą bei atsižvelgiant į NIVPA išvadas imtis prevencijos priemonių.</w:t>
            </w:r>
          </w:p>
          <w:p w14:paraId="55B3C5BD" w14:textId="632EC695" w:rsidR="006D163B" w:rsidRPr="00364887" w:rsidRDefault="00EF63B8" w:rsidP="00056C9A">
            <w:pPr>
              <w:pStyle w:val="Sraopastraipa"/>
              <w:numPr>
                <w:ilvl w:val="2"/>
                <w:numId w:val="11"/>
              </w:numPr>
              <w:tabs>
                <w:tab w:val="left" w:pos="739"/>
              </w:tabs>
              <w:spacing w:after="0" w:line="240" w:lineRule="auto"/>
              <w:ind w:left="739" w:hanging="739"/>
              <w:jc w:val="both"/>
              <w:rPr>
                <w:rFonts w:ascii="Arial" w:hAnsi="Arial" w:cs="Arial"/>
                <w:sz w:val="22"/>
                <w:szCs w:val="22"/>
                <w:lang w:val="lt-LT"/>
              </w:rPr>
            </w:pPr>
            <w:r>
              <w:rPr>
                <w:rFonts w:ascii="Arial" w:hAnsi="Arial" w:cs="Arial"/>
                <w:color w:val="000000" w:themeColor="text1"/>
                <w:sz w:val="22"/>
                <w:szCs w:val="22"/>
                <w:lang w:val="lt-LT"/>
              </w:rPr>
              <w:t>P</w:t>
            </w:r>
            <w:r w:rsidR="006D163B" w:rsidRPr="00364887">
              <w:rPr>
                <w:rFonts w:ascii="Arial" w:hAnsi="Arial" w:cs="Arial"/>
                <w:color w:val="000000" w:themeColor="text1"/>
                <w:sz w:val="22"/>
                <w:szCs w:val="22"/>
                <w:lang w:val="lt-LT"/>
              </w:rPr>
              <w:t>aslaugos skirtos patalpų</w:t>
            </w:r>
            <w:r w:rsidR="00DB555F" w:rsidRPr="00364887">
              <w:rPr>
                <w:rFonts w:ascii="Arial" w:hAnsi="Arial" w:cs="Arial"/>
                <w:color w:val="000000" w:themeColor="text1"/>
                <w:sz w:val="22"/>
                <w:szCs w:val="22"/>
                <w:lang w:val="lt-LT"/>
              </w:rPr>
              <w:t xml:space="preserve"> ir lauko teritorijos</w:t>
            </w:r>
            <w:r w:rsidR="006D163B" w:rsidRPr="00364887">
              <w:rPr>
                <w:rFonts w:ascii="Arial" w:hAnsi="Arial" w:cs="Arial"/>
                <w:color w:val="000000" w:themeColor="text1"/>
                <w:sz w:val="22"/>
                <w:szCs w:val="22"/>
                <w:lang w:val="lt-LT"/>
              </w:rPr>
              <w:t xml:space="preserve"> bei jų ir jose esančių elementų estetinio vaizdo, higienos normų, švaros, reprezentatyvumo ir saugios aplinkos palaikymo kokybės kontrolei bei PO ir VP sutartinių įsipareigojimų kontrolei palaikyti.</w:t>
            </w:r>
          </w:p>
          <w:p w14:paraId="6CB5BB8C" w14:textId="77777777" w:rsidR="006D163B" w:rsidRPr="00364887" w:rsidRDefault="006D163B" w:rsidP="00A5438E">
            <w:pPr>
              <w:pStyle w:val="Sraopastraipa"/>
              <w:numPr>
                <w:ilvl w:val="1"/>
                <w:numId w:val="11"/>
              </w:numPr>
              <w:tabs>
                <w:tab w:val="left" w:pos="284"/>
                <w:tab w:val="left" w:pos="467"/>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 </w:t>
            </w:r>
            <w:r w:rsidRPr="00364887">
              <w:rPr>
                <w:rFonts w:ascii="Arial" w:hAnsi="Arial" w:cs="Arial"/>
                <w:b/>
                <w:bCs/>
                <w:sz w:val="22"/>
                <w:szCs w:val="22"/>
                <w:lang w:val="lt-LT"/>
              </w:rPr>
              <w:t>NIVPA paslaugų tikslai:</w:t>
            </w:r>
          </w:p>
          <w:p w14:paraId="12E8EC8A" w14:textId="3BCBB567" w:rsidR="006D163B" w:rsidRPr="00364887" w:rsidRDefault="006D163B" w:rsidP="00056C9A">
            <w:pPr>
              <w:pStyle w:val="Sraopastraipa"/>
              <w:numPr>
                <w:ilvl w:val="2"/>
                <w:numId w:val="11"/>
              </w:numPr>
              <w:tabs>
                <w:tab w:val="left" w:pos="750"/>
                <w:tab w:val="left" w:pos="788"/>
              </w:tabs>
              <w:spacing w:after="0" w:line="240" w:lineRule="auto"/>
              <w:jc w:val="both"/>
              <w:rPr>
                <w:rFonts w:ascii="Arial" w:hAnsi="Arial" w:cs="Arial"/>
                <w:sz w:val="22"/>
                <w:szCs w:val="22"/>
                <w:lang w:val="lt-LT"/>
              </w:rPr>
            </w:pPr>
            <w:r w:rsidRPr="00364887">
              <w:rPr>
                <w:rFonts w:ascii="Arial" w:hAnsi="Arial" w:cs="Arial"/>
                <w:b/>
                <w:bCs/>
                <w:sz w:val="22"/>
                <w:szCs w:val="22"/>
                <w:lang w:val="lt-LT"/>
              </w:rPr>
              <w:t xml:space="preserve"> </w:t>
            </w:r>
            <w:r w:rsidRPr="00364887">
              <w:rPr>
                <w:rFonts w:ascii="Arial" w:hAnsi="Arial" w:cs="Arial"/>
                <w:sz w:val="22"/>
                <w:szCs w:val="22"/>
                <w:lang w:val="lt-LT"/>
              </w:rPr>
              <w:t>teikiamų valymo paslaugų kokybės ir kokybės lygio nustatymas bei techninių specifikacijų ir įsipareigojimų vykdymo patikrinimas ir įvertinimas pagal nustatyt</w:t>
            </w:r>
            <w:r w:rsidR="00F26360">
              <w:rPr>
                <w:rFonts w:ascii="Arial" w:hAnsi="Arial" w:cs="Arial"/>
                <w:sz w:val="22"/>
                <w:szCs w:val="22"/>
                <w:lang w:val="lt-LT"/>
              </w:rPr>
              <w:t>u</w:t>
            </w:r>
            <w:r w:rsidRPr="00364887">
              <w:rPr>
                <w:rFonts w:ascii="Arial" w:hAnsi="Arial" w:cs="Arial"/>
                <w:sz w:val="22"/>
                <w:szCs w:val="22"/>
                <w:lang w:val="lt-LT"/>
              </w:rPr>
              <w:t>s kokybinius kriterijus.</w:t>
            </w:r>
          </w:p>
          <w:p w14:paraId="0CC71538" w14:textId="77777777" w:rsidR="006D163B" w:rsidRPr="00364887" w:rsidRDefault="006D163B" w:rsidP="00056C9A">
            <w:pPr>
              <w:pStyle w:val="Sraopastraipa"/>
              <w:numPr>
                <w:ilvl w:val="2"/>
                <w:numId w:val="11"/>
              </w:numPr>
              <w:tabs>
                <w:tab w:val="left" w:pos="750"/>
                <w:tab w:val="left" w:pos="788"/>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nustatyti ar VP tinkamai ir kokybiškai teikia valymo paslaugas ir veiklos rezultatus;</w:t>
            </w:r>
          </w:p>
          <w:p w14:paraId="4C85C9D4" w14:textId="77777777" w:rsidR="006D163B" w:rsidRPr="00364887" w:rsidRDefault="006D163B" w:rsidP="00056C9A">
            <w:pPr>
              <w:pStyle w:val="Sraopastraipa"/>
              <w:numPr>
                <w:ilvl w:val="2"/>
                <w:numId w:val="11"/>
              </w:numPr>
              <w:tabs>
                <w:tab w:val="left" w:pos="750"/>
                <w:tab w:val="left" w:pos="788"/>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pateikti nepriklausomą nuomonę ar VP suteikia/nesuteikia PO reikalaujamus kokybės lygius;</w:t>
            </w:r>
          </w:p>
          <w:p w14:paraId="439CA49B" w14:textId="2ED138B0" w:rsidR="006D163B" w:rsidRPr="00364887" w:rsidRDefault="006D163B" w:rsidP="00056C9A">
            <w:pPr>
              <w:pStyle w:val="Sraopastraipa"/>
              <w:numPr>
                <w:ilvl w:val="2"/>
                <w:numId w:val="11"/>
              </w:numPr>
              <w:tabs>
                <w:tab w:val="left" w:pos="750"/>
                <w:tab w:val="left" w:pos="788"/>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pateikti nepriklausomą nuomonę ar VP teikiamos paslaugos atitinka PO ir VP sutartinius reikalaujamus įsipareigojimus, pagal PO ir VP sutartinius kokybės lygius</w:t>
            </w:r>
            <w:r w:rsidR="000B400F">
              <w:rPr>
                <w:rFonts w:ascii="Arial" w:hAnsi="Arial" w:cs="Arial"/>
                <w:sz w:val="22"/>
                <w:szCs w:val="22"/>
                <w:lang w:val="lt-LT"/>
              </w:rPr>
              <w:t>;</w:t>
            </w:r>
            <w:r w:rsidRPr="00364887">
              <w:rPr>
                <w:rFonts w:ascii="Arial" w:hAnsi="Arial" w:cs="Arial"/>
                <w:sz w:val="22"/>
                <w:szCs w:val="22"/>
                <w:lang w:val="lt-LT"/>
              </w:rPr>
              <w:t xml:space="preserve"> </w:t>
            </w:r>
          </w:p>
          <w:p w14:paraId="6B6398EF" w14:textId="77777777" w:rsidR="006D163B" w:rsidRPr="00364887" w:rsidRDefault="006D163B" w:rsidP="00056C9A">
            <w:pPr>
              <w:pStyle w:val="Sraopastraipa"/>
              <w:numPr>
                <w:ilvl w:val="2"/>
                <w:numId w:val="11"/>
              </w:numPr>
              <w:tabs>
                <w:tab w:val="left" w:pos="750"/>
                <w:tab w:val="left" w:pos="788"/>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nurodyti, ar atsižvelgiant į PO ir VP sutartinius įsipareigojimus, nustatyta reikšmingų neatitikimų sutarties vykdyme. </w:t>
            </w:r>
          </w:p>
          <w:p w14:paraId="66EF05BA" w14:textId="77777777" w:rsidR="006D163B" w:rsidRPr="004B2311" w:rsidRDefault="006D163B" w:rsidP="00056C9A">
            <w:pPr>
              <w:pStyle w:val="Sraopastraipa"/>
              <w:numPr>
                <w:ilvl w:val="2"/>
                <w:numId w:val="11"/>
              </w:numPr>
              <w:tabs>
                <w:tab w:val="left" w:pos="284"/>
                <w:tab w:val="left" w:pos="467"/>
                <w:tab w:val="left" w:pos="739"/>
                <w:tab w:val="left" w:pos="788"/>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atlikti </w:t>
            </w:r>
            <w:r w:rsidRPr="004B2311">
              <w:rPr>
                <w:rFonts w:ascii="Arial" w:hAnsi="Arial" w:cs="Arial"/>
                <w:sz w:val="22"/>
                <w:szCs w:val="22"/>
                <w:lang w:val="lt-LT"/>
              </w:rPr>
              <w:t>NIVPA pagal sutartas ir šioje techninėje specifikacijoje pateiktas procedūras.</w:t>
            </w:r>
          </w:p>
          <w:p w14:paraId="7ABBA8FA" w14:textId="564BD2F3" w:rsidR="006D163B" w:rsidRPr="004B2311" w:rsidRDefault="006D163B" w:rsidP="00A5438E">
            <w:pPr>
              <w:pStyle w:val="Sraopastraipa"/>
              <w:numPr>
                <w:ilvl w:val="1"/>
                <w:numId w:val="11"/>
              </w:numPr>
              <w:tabs>
                <w:tab w:val="left" w:pos="284"/>
                <w:tab w:val="left" w:pos="467"/>
              </w:tabs>
              <w:spacing w:after="0" w:line="240" w:lineRule="auto"/>
              <w:jc w:val="both"/>
              <w:rPr>
                <w:rFonts w:ascii="Arial" w:hAnsi="Arial" w:cs="Arial"/>
                <w:sz w:val="22"/>
                <w:szCs w:val="22"/>
                <w:lang w:val="lt-LT"/>
              </w:rPr>
            </w:pPr>
            <w:r w:rsidRPr="004B2311">
              <w:rPr>
                <w:rFonts w:ascii="Arial" w:hAnsi="Arial" w:cs="Arial"/>
                <w:b/>
                <w:bCs/>
                <w:sz w:val="22"/>
                <w:szCs w:val="22"/>
                <w:lang w:val="lt-LT"/>
              </w:rPr>
              <w:t>Pirkimo objekto apimtys</w:t>
            </w:r>
            <w:r w:rsidR="01E5649D" w:rsidRPr="004B2311">
              <w:rPr>
                <w:rFonts w:ascii="Arial" w:hAnsi="Arial" w:cs="Arial"/>
                <w:b/>
                <w:bCs/>
                <w:sz w:val="22"/>
                <w:szCs w:val="22"/>
                <w:lang w:val="lt-LT"/>
              </w:rPr>
              <w:t>:</w:t>
            </w:r>
          </w:p>
          <w:p w14:paraId="39D381DB" w14:textId="685A1DBC" w:rsidR="006D163B" w:rsidRPr="00B27C05" w:rsidRDefault="006D163B" w:rsidP="00B27C05">
            <w:pPr>
              <w:tabs>
                <w:tab w:val="left" w:pos="183"/>
              </w:tabs>
              <w:jc w:val="both"/>
              <w:rPr>
                <w:rFonts w:ascii="Arial" w:hAnsi="Arial" w:cs="Arial"/>
                <w:sz w:val="22"/>
                <w:szCs w:val="22"/>
                <w:lang w:val="lt-LT"/>
              </w:rPr>
            </w:pPr>
            <w:r w:rsidRPr="004B2311">
              <w:rPr>
                <w:rFonts w:ascii="Arial" w:hAnsi="Arial" w:cs="Arial"/>
                <w:sz w:val="22"/>
                <w:szCs w:val="22"/>
                <w:lang w:val="lt-LT"/>
              </w:rPr>
              <w:t>2.5.1.</w:t>
            </w:r>
            <w:r w:rsidRPr="004B2311">
              <w:rPr>
                <w:rFonts w:ascii="Arial" w:hAnsi="Arial" w:cs="Arial"/>
                <w:b/>
                <w:bCs/>
                <w:sz w:val="22"/>
                <w:szCs w:val="22"/>
                <w:lang w:val="lt-LT"/>
              </w:rPr>
              <w:t xml:space="preserve"> </w:t>
            </w:r>
            <w:r w:rsidRPr="004B2311">
              <w:rPr>
                <w:rFonts w:ascii="Arial" w:hAnsi="Arial" w:cs="Arial"/>
                <w:sz w:val="22"/>
                <w:szCs w:val="22"/>
                <w:lang w:val="lt-LT"/>
              </w:rPr>
              <w:t>NIVPA paslaugos apima PO administruojamus objektus</w:t>
            </w:r>
            <w:r w:rsidR="0079591F" w:rsidRPr="004B2311">
              <w:rPr>
                <w:rFonts w:ascii="Arial" w:hAnsi="Arial" w:cs="Arial"/>
                <w:sz w:val="22"/>
                <w:szCs w:val="22"/>
                <w:lang w:val="lt-LT"/>
              </w:rPr>
              <w:t>, esančius</w:t>
            </w:r>
            <w:r w:rsidR="00D76F96" w:rsidRPr="004B2311">
              <w:rPr>
                <w:rFonts w:ascii="Arial" w:hAnsi="Arial" w:cs="Arial"/>
                <w:sz w:val="22"/>
                <w:szCs w:val="22"/>
                <w:lang w:val="lt-LT"/>
              </w:rPr>
              <w:t xml:space="preserve"> Vilniaus miesto teritorijoje</w:t>
            </w:r>
            <w:r w:rsidR="00B27C05" w:rsidRPr="004B2311">
              <w:rPr>
                <w:rFonts w:ascii="Arial" w:hAnsi="Arial" w:cs="Arial"/>
                <w:sz w:val="22"/>
                <w:szCs w:val="22"/>
                <w:lang w:val="lt-LT"/>
              </w:rPr>
              <w:t>.</w:t>
            </w:r>
            <w:r w:rsidR="0079591F" w:rsidRPr="004B2311">
              <w:rPr>
                <w:rFonts w:ascii="Arial" w:hAnsi="Arial" w:cs="Arial"/>
                <w:sz w:val="22"/>
                <w:szCs w:val="22"/>
                <w:lang w:val="lt-LT"/>
              </w:rPr>
              <w:t xml:space="preserve"> Konkretus adresas bus nurodomas kiekvieno Užsakymo metu.</w:t>
            </w:r>
            <w:r w:rsidR="0079591F">
              <w:rPr>
                <w:rFonts w:ascii="Arial" w:hAnsi="Arial" w:cs="Arial"/>
                <w:sz w:val="22"/>
                <w:szCs w:val="22"/>
                <w:lang w:val="lt-LT"/>
              </w:rPr>
              <w:t xml:space="preserve"> </w:t>
            </w:r>
            <w:r w:rsidRPr="607DD2AD">
              <w:rPr>
                <w:rFonts w:ascii="Arial" w:hAnsi="Arial" w:cs="Arial"/>
                <w:sz w:val="22"/>
                <w:szCs w:val="22"/>
                <w:lang w:val="lt-LT"/>
              </w:rPr>
              <w:t xml:space="preserve"> </w:t>
            </w:r>
          </w:p>
          <w:p w14:paraId="25469E65" w14:textId="77777777" w:rsidR="006D163B" w:rsidRPr="00364887" w:rsidRDefault="006D163B" w:rsidP="00615CCA">
            <w:pPr>
              <w:jc w:val="both"/>
              <w:rPr>
                <w:rFonts w:ascii="Arial" w:hAnsi="Arial" w:cs="Arial"/>
                <w:sz w:val="22"/>
                <w:szCs w:val="22"/>
                <w:lang w:val="lt-LT"/>
              </w:rPr>
            </w:pPr>
          </w:p>
          <w:p w14:paraId="17EB8CB9" w14:textId="049AE366" w:rsidR="004F0F53" w:rsidRDefault="006D163B" w:rsidP="00A5438E">
            <w:pPr>
              <w:pStyle w:val="Sraopastraipa"/>
              <w:numPr>
                <w:ilvl w:val="0"/>
                <w:numId w:val="11"/>
              </w:numPr>
              <w:spacing w:after="0" w:line="240" w:lineRule="auto"/>
              <w:jc w:val="both"/>
              <w:rPr>
                <w:rFonts w:ascii="Arial" w:hAnsi="Arial" w:cs="Arial"/>
                <w:b/>
                <w:bCs/>
                <w:color w:val="000000" w:themeColor="text1"/>
                <w:sz w:val="22"/>
                <w:szCs w:val="22"/>
                <w:lang w:val="lt-LT"/>
              </w:rPr>
            </w:pPr>
            <w:r w:rsidRPr="00364887">
              <w:rPr>
                <w:rFonts w:ascii="Arial" w:hAnsi="Arial" w:cs="Arial"/>
                <w:b/>
                <w:bCs/>
                <w:color w:val="000000" w:themeColor="text1"/>
                <w:sz w:val="22"/>
                <w:szCs w:val="22"/>
                <w:lang w:val="lt-LT"/>
              </w:rPr>
              <w:t>REIKALAVIMAI PT</w:t>
            </w:r>
          </w:p>
          <w:p w14:paraId="673DA425" w14:textId="77777777" w:rsidR="004F0F53" w:rsidRPr="004F0F53" w:rsidRDefault="004F0F53" w:rsidP="004F0F53">
            <w:pPr>
              <w:pStyle w:val="Sraopastraipa"/>
              <w:spacing w:after="0" w:line="240" w:lineRule="auto"/>
              <w:ind w:left="360"/>
              <w:jc w:val="both"/>
              <w:rPr>
                <w:rFonts w:ascii="Arial" w:hAnsi="Arial" w:cs="Arial"/>
                <w:b/>
                <w:bCs/>
                <w:color w:val="000000" w:themeColor="text1"/>
                <w:sz w:val="22"/>
                <w:szCs w:val="22"/>
                <w:lang w:val="lt-LT"/>
              </w:rPr>
            </w:pPr>
          </w:p>
          <w:p w14:paraId="62F74228" w14:textId="77777777" w:rsidR="006D163B" w:rsidRPr="00364887" w:rsidRDefault="006D163B" w:rsidP="00A5438E">
            <w:pPr>
              <w:pStyle w:val="Sraopastraipa"/>
              <w:numPr>
                <w:ilvl w:val="1"/>
                <w:numId w:val="11"/>
              </w:numPr>
              <w:spacing w:after="0" w:line="240" w:lineRule="auto"/>
              <w:jc w:val="both"/>
              <w:rPr>
                <w:rFonts w:ascii="Arial" w:hAnsi="Arial" w:cs="Arial"/>
                <w:sz w:val="22"/>
                <w:szCs w:val="22"/>
                <w:lang w:val="lt-LT"/>
              </w:rPr>
            </w:pPr>
            <w:r w:rsidRPr="00364887">
              <w:rPr>
                <w:rFonts w:ascii="Arial" w:hAnsi="Arial" w:cs="Arial"/>
                <w:b/>
                <w:bCs/>
                <w:color w:val="000000" w:themeColor="text1"/>
                <w:sz w:val="22"/>
                <w:szCs w:val="22"/>
                <w:lang w:val="lt-LT"/>
              </w:rPr>
              <w:t xml:space="preserve"> BENDRI REIKALAVIMAI </w:t>
            </w:r>
          </w:p>
          <w:p w14:paraId="42B1E57A" w14:textId="6A621165" w:rsidR="006D163B" w:rsidRPr="00364887" w:rsidRDefault="006D163B" w:rsidP="00A5438E">
            <w:pPr>
              <w:pStyle w:val="Sraopastraipa"/>
              <w:numPr>
                <w:ilvl w:val="2"/>
                <w:numId w:val="11"/>
              </w:numPr>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 Ši</w:t>
            </w:r>
            <w:r w:rsidR="004F0F53">
              <w:rPr>
                <w:rFonts w:ascii="Arial" w:hAnsi="Arial" w:cs="Arial"/>
                <w:color w:val="000000" w:themeColor="text1"/>
                <w:sz w:val="22"/>
                <w:szCs w:val="22"/>
                <w:lang w:val="lt-LT"/>
              </w:rPr>
              <w:t>s</w:t>
            </w:r>
            <w:r w:rsidRPr="00364887">
              <w:rPr>
                <w:rFonts w:ascii="Arial" w:hAnsi="Arial" w:cs="Arial"/>
                <w:color w:val="000000" w:themeColor="text1"/>
                <w:sz w:val="22"/>
                <w:szCs w:val="22"/>
                <w:lang w:val="lt-LT"/>
              </w:rPr>
              <w:t xml:space="preserve"> techninė</w:t>
            </w:r>
            <w:r w:rsidR="004F0F53">
              <w:rPr>
                <w:rFonts w:ascii="Arial" w:hAnsi="Arial" w:cs="Arial"/>
                <w:color w:val="000000" w:themeColor="text1"/>
                <w:sz w:val="22"/>
                <w:szCs w:val="22"/>
                <w:lang w:val="lt-LT"/>
              </w:rPr>
              <w:t>s</w:t>
            </w:r>
            <w:r w:rsidRPr="00364887">
              <w:rPr>
                <w:rFonts w:ascii="Arial" w:hAnsi="Arial" w:cs="Arial"/>
                <w:color w:val="000000" w:themeColor="text1"/>
                <w:sz w:val="22"/>
                <w:szCs w:val="22"/>
                <w:lang w:val="lt-LT"/>
              </w:rPr>
              <w:t xml:space="preserve"> specifikacij</w:t>
            </w:r>
            <w:r w:rsidR="004F0F53">
              <w:rPr>
                <w:rFonts w:ascii="Arial" w:hAnsi="Arial" w:cs="Arial"/>
                <w:color w:val="000000" w:themeColor="text1"/>
                <w:sz w:val="22"/>
                <w:szCs w:val="22"/>
                <w:lang w:val="lt-LT"/>
              </w:rPr>
              <w:t>os priedas</w:t>
            </w:r>
            <w:r w:rsidRPr="00364887">
              <w:rPr>
                <w:rFonts w:ascii="Arial" w:hAnsi="Arial" w:cs="Arial"/>
                <w:color w:val="000000" w:themeColor="text1"/>
                <w:sz w:val="22"/>
                <w:szCs w:val="22"/>
                <w:lang w:val="lt-LT"/>
              </w:rPr>
              <w:t xml:space="preserve"> apima NIVPA paslaugas. Ši</w:t>
            </w:r>
            <w:r w:rsidR="004F0F53">
              <w:rPr>
                <w:rFonts w:ascii="Arial" w:hAnsi="Arial" w:cs="Arial"/>
                <w:color w:val="000000" w:themeColor="text1"/>
                <w:sz w:val="22"/>
                <w:szCs w:val="22"/>
                <w:lang w:val="lt-LT"/>
              </w:rPr>
              <w:t>ame</w:t>
            </w:r>
            <w:r w:rsidRPr="00364887">
              <w:rPr>
                <w:rFonts w:ascii="Arial" w:hAnsi="Arial" w:cs="Arial"/>
                <w:color w:val="000000" w:themeColor="text1"/>
                <w:sz w:val="22"/>
                <w:szCs w:val="22"/>
                <w:lang w:val="lt-LT"/>
              </w:rPr>
              <w:t xml:space="preserve"> techninė</w:t>
            </w:r>
            <w:r w:rsidR="004F0F53">
              <w:rPr>
                <w:rFonts w:ascii="Arial" w:hAnsi="Arial" w:cs="Arial"/>
                <w:color w:val="000000" w:themeColor="text1"/>
                <w:sz w:val="22"/>
                <w:szCs w:val="22"/>
                <w:lang w:val="lt-LT"/>
              </w:rPr>
              <w:t>s</w:t>
            </w:r>
            <w:r w:rsidRPr="00364887">
              <w:rPr>
                <w:rFonts w:ascii="Arial" w:hAnsi="Arial" w:cs="Arial"/>
                <w:color w:val="000000" w:themeColor="text1"/>
                <w:sz w:val="22"/>
                <w:szCs w:val="22"/>
                <w:lang w:val="lt-LT"/>
              </w:rPr>
              <w:t xml:space="preserve"> specifikacijo</w:t>
            </w:r>
            <w:r w:rsidR="00DB087B">
              <w:rPr>
                <w:rFonts w:ascii="Arial" w:hAnsi="Arial" w:cs="Arial"/>
                <w:color w:val="000000" w:themeColor="text1"/>
                <w:sz w:val="22"/>
                <w:szCs w:val="22"/>
                <w:lang w:val="lt-LT"/>
              </w:rPr>
              <w:t>s</w:t>
            </w:r>
            <w:r w:rsidR="004F0F53">
              <w:rPr>
                <w:rFonts w:ascii="Arial" w:hAnsi="Arial" w:cs="Arial"/>
                <w:color w:val="000000" w:themeColor="text1"/>
                <w:sz w:val="22"/>
                <w:szCs w:val="22"/>
                <w:lang w:val="lt-LT"/>
              </w:rPr>
              <w:t xml:space="preserve"> priede</w:t>
            </w:r>
            <w:r w:rsidRPr="00364887">
              <w:rPr>
                <w:rFonts w:ascii="Arial" w:hAnsi="Arial" w:cs="Arial"/>
                <w:color w:val="000000" w:themeColor="text1"/>
                <w:sz w:val="22"/>
                <w:szCs w:val="22"/>
                <w:lang w:val="lt-LT"/>
              </w:rPr>
              <w:t xml:space="preserve"> ir kituose šio pirkimo dokumentuose nurodyti reikalavimai, reikalingos </w:t>
            </w:r>
            <w:r w:rsidR="00C91AFD">
              <w:rPr>
                <w:rFonts w:ascii="Arial" w:hAnsi="Arial" w:cs="Arial"/>
                <w:color w:val="000000" w:themeColor="text1"/>
                <w:sz w:val="22"/>
                <w:szCs w:val="22"/>
                <w:lang w:val="lt-LT"/>
              </w:rPr>
              <w:t>P</w:t>
            </w:r>
            <w:r w:rsidRPr="00364887">
              <w:rPr>
                <w:rFonts w:ascii="Arial" w:hAnsi="Arial" w:cs="Arial"/>
                <w:color w:val="000000" w:themeColor="text1"/>
                <w:sz w:val="22"/>
                <w:szCs w:val="22"/>
                <w:lang w:val="lt-LT"/>
              </w:rPr>
              <w:t xml:space="preserve">aslaugos ir jų rezultatai, darbai, priemonės, prekės, mokesčiai ir kiti reikalingi resursai pirkimo objektui suteikti ir įgyvendinti turi būti įskaičiuoti į reikalaujamų įkainių kainą, išskyrus atvejus jei PO nurodo kitaip. </w:t>
            </w:r>
          </w:p>
          <w:p w14:paraId="2B45C753" w14:textId="241C974A" w:rsidR="00183AAB" w:rsidRDefault="006D163B" w:rsidP="00A5438E">
            <w:pPr>
              <w:pStyle w:val="Sraopastraipa"/>
              <w:numPr>
                <w:ilvl w:val="2"/>
                <w:numId w:val="11"/>
              </w:numPr>
              <w:tabs>
                <w:tab w:val="left" w:pos="892"/>
              </w:tabs>
              <w:spacing w:after="0" w:line="240" w:lineRule="auto"/>
              <w:jc w:val="both"/>
              <w:rPr>
                <w:rFonts w:ascii="Arial" w:hAnsi="Arial" w:cs="Arial"/>
                <w:sz w:val="22"/>
                <w:szCs w:val="22"/>
                <w:lang w:val="lt-LT"/>
              </w:rPr>
            </w:pPr>
            <w:r w:rsidRPr="607DD2AD">
              <w:rPr>
                <w:rFonts w:ascii="Arial" w:hAnsi="Arial" w:cs="Arial"/>
                <w:color w:val="000000" w:themeColor="text1"/>
                <w:sz w:val="22"/>
                <w:szCs w:val="22"/>
                <w:lang w:val="lt-LT"/>
              </w:rPr>
              <w:lastRenderedPageBreak/>
              <w:t xml:space="preserve"> Vykdydamas sutartinius įsipareigojimus, PT turi laikytis nustatytų LR bei ES teisės aktų</w:t>
            </w:r>
            <w:r w:rsidR="00A5438E" w:rsidRPr="607DD2AD">
              <w:rPr>
                <w:rFonts w:ascii="Arial" w:hAnsi="Arial" w:cs="Arial"/>
                <w:color w:val="000000" w:themeColor="text1"/>
                <w:sz w:val="22"/>
                <w:szCs w:val="22"/>
                <w:lang w:val="lt-LT"/>
              </w:rPr>
              <w:t xml:space="preserve"> bei jų pakeitimų</w:t>
            </w:r>
            <w:r w:rsidRPr="607DD2AD">
              <w:rPr>
                <w:rFonts w:ascii="Arial" w:hAnsi="Arial" w:cs="Arial"/>
                <w:color w:val="000000" w:themeColor="text1"/>
                <w:sz w:val="22"/>
                <w:szCs w:val="22"/>
                <w:lang w:val="lt-LT"/>
              </w:rPr>
              <w:t xml:space="preserve">, normų, PO vidaus tvarkos ir darbo taisyklių. Visos </w:t>
            </w:r>
            <w:r w:rsidR="00C91AFD" w:rsidRPr="607DD2AD">
              <w:rPr>
                <w:rFonts w:ascii="Arial" w:hAnsi="Arial" w:cs="Arial"/>
                <w:color w:val="000000" w:themeColor="text1"/>
                <w:sz w:val="22"/>
                <w:szCs w:val="22"/>
                <w:lang w:val="lt-LT"/>
              </w:rPr>
              <w:t>P</w:t>
            </w:r>
            <w:r w:rsidRPr="607DD2AD">
              <w:rPr>
                <w:rFonts w:ascii="Arial" w:hAnsi="Arial" w:cs="Arial"/>
                <w:color w:val="000000" w:themeColor="text1"/>
                <w:sz w:val="22"/>
                <w:szCs w:val="22"/>
                <w:lang w:val="lt-LT"/>
              </w:rPr>
              <w:t xml:space="preserve">aslaugos turi būti teikiamos ir atliekamos vadovaujantis šio pirkimo dokumentais. </w:t>
            </w:r>
            <w:r w:rsidRPr="607DD2AD">
              <w:rPr>
                <w:rFonts w:ascii="Arial" w:hAnsi="Arial" w:cs="Arial"/>
                <w:sz w:val="22"/>
                <w:szCs w:val="22"/>
                <w:lang w:val="lt-LT"/>
              </w:rPr>
              <w:t>Kiekvieno objekto NIVPA turi būti atliktas ir ataskaita pateikta laikantis</w:t>
            </w:r>
            <w:r w:rsidR="00183AAB" w:rsidRPr="607DD2AD">
              <w:rPr>
                <w:rFonts w:ascii="Arial" w:hAnsi="Arial" w:cs="Arial"/>
                <w:sz w:val="22"/>
                <w:szCs w:val="22"/>
                <w:lang w:val="lt-LT"/>
              </w:rPr>
              <w:t xml:space="preserve"> Standartu,</w:t>
            </w:r>
            <w:r w:rsidRPr="607DD2AD">
              <w:rPr>
                <w:rFonts w:ascii="Arial" w:hAnsi="Arial" w:cs="Arial"/>
                <w:sz w:val="22"/>
                <w:szCs w:val="22"/>
                <w:lang w:val="lt-LT"/>
              </w:rPr>
              <w:t xml:space="preserve"> LST EN 13549:2003 standarto ir kitais susijusiais tarptautiniais standartais, ir kitais teisės aktais, reglamentuojančiais NIVPA veiklą, atsižvelgiant į PO ir VP turimus sutartinius įsipareigojimus</w:t>
            </w:r>
            <w:r w:rsidR="00183AAB" w:rsidRPr="607DD2AD">
              <w:rPr>
                <w:rFonts w:ascii="Arial" w:hAnsi="Arial" w:cs="Arial"/>
                <w:sz w:val="22"/>
                <w:szCs w:val="22"/>
                <w:lang w:val="lt-LT"/>
              </w:rPr>
              <w:t>.</w:t>
            </w:r>
            <w:r w:rsidR="005355C6">
              <w:rPr>
                <w:rFonts w:ascii="Arial" w:hAnsi="Arial" w:cs="Arial"/>
                <w:sz w:val="22"/>
                <w:szCs w:val="22"/>
                <w:lang w:val="lt-LT"/>
              </w:rPr>
              <w:t xml:space="preserve"> </w:t>
            </w:r>
            <w:r w:rsidR="00B545C5">
              <w:rPr>
                <w:rFonts w:ascii="Arial" w:hAnsi="Arial" w:cs="Arial"/>
                <w:sz w:val="22"/>
                <w:szCs w:val="22"/>
                <w:lang w:val="lt-LT"/>
              </w:rPr>
              <w:t xml:space="preserve">Ataskaitos forma ir turinys turi būti suderintas su PO per </w:t>
            </w:r>
            <w:r w:rsidR="00124409" w:rsidRPr="00A7217C">
              <w:rPr>
                <w:rFonts w:ascii="Arial" w:hAnsi="Arial" w:cs="Arial"/>
                <w:sz w:val="22"/>
                <w:szCs w:val="22"/>
                <w:lang w:val="pt-PT"/>
              </w:rPr>
              <w:t>10 d.</w:t>
            </w:r>
            <w:r w:rsidR="00124409">
              <w:rPr>
                <w:rFonts w:ascii="Arial" w:hAnsi="Arial" w:cs="Arial"/>
                <w:sz w:val="22"/>
                <w:szCs w:val="22"/>
                <w:lang w:val="pt-PT"/>
              </w:rPr>
              <w:t xml:space="preserve"> </w:t>
            </w:r>
            <w:r w:rsidR="00124409" w:rsidRPr="00A7217C">
              <w:rPr>
                <w:rFonts w:ascii="Arial" w:hAnsi="Arial" w:cs="Arial"/>
                <w:sz w:val="22"/>
                <w:szCs w:val="22"/>
                <w:lang w:val="pt-PT"/>
              </w:rPr>
              <w:t>d.</w:t>
            </w:r>
            <w:r w:rsidR="00124409">
              <w:rPr>
                <w:rFonts w:ascii="Arial" w:hAnsi="Arial" w:cs="Arial"/>
                <w:sz w:val="22"/>
                <w:szCs w:val="22"/>
                <w:lang w:val="pt-PT"/>
              </w:rPr>
              <w:t xml:space="preserve"> nuo Sutarties </w:t>
            </w:r>
            <w:r w:rsidR="00124409">
              <w:rPr>
                <w:rFonts w:ascii="Arial" w:hAnsi="Arial" w:cs="Arial"/>
                <w:sz w:val="22"/>
                <w:szCs w:val="22"/>
                <w:lang w:val="lt-LT"/>
              </w:rPr>
              <w:t>įsigaliojimo dienos.</w:t>
            </w:r>
            <w:r w:rsidR="00183AAB" w:rsidRPr="607DD2AD">
              <w:rPr>
                <w:rFonts w:ascii="Arial" w:hAnsi="Arial" w:cs="Arial"/>
                <w:sz w:val="22"/>
                <w:szCs w:val="22"/>
                <w:lang w:val="lt-LT"/>
              </w:rPr>
              <w:t xml:space="preserve"> </w:t>
            </w:r>
          </w:p>
          <w:p w14:paraId="3151732A" w14:textId="3DA031C9" w:rsidR="006D163B" w:rsidRPr="00364887" w:rsidRDefault="006D163B" w:rsidP="00A5438E">
            <w:pPr>
              <w:pStyle w:val="Sraopastraipa"/>
              <w:numPr>
                <w:ilvl w:val="2"/>
                <w:numId w:val="11"/>
              </w:numPr>
              <w:tabs>
                <w:tab w:val="left" w:pos="892"/>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PT turi užtikrinti nuolatinę ryšio su paslaugas teikiančiais darbuotojais galimybę, PO užsakomų paslaugų metu.</w:t>
            </w:r>
          </w:p>
          <w:p w14:paraId="1CBBCE5A" w14:textId="32D39E17" w:rsidR="006D163B" w:rsidRPr="00364887" w:rsidRDefault="006D163B" w:rsidP="00A5438E">
            <w:pPr>
              <w:pStyle w:val="Sraopastraipa"/>
              <w:numPr>
                <w:ilvl w:val="2"/>
                <w:numId w:val="11"/>
              </w:numPr>
              <w:tabs>
                <w:tab w:val="left" w:pos="892"/>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 PT turi užtikrinti, kad </w:t>
            </w:r>
            <w:r w:rsidR="00C91AFD">
              <w:rPr>
                <w:rFonts w:ascii="Arial" w:hAnsi="Arial" w:cs="Arial"/>
                <w:color w:val="000000" w:themeColor="text1"/>
                <w:sz w:val="22"/>
                <w:szCs w:val="22"/>
                <w:lang w:val="lt-LT"/>
              </w:rPr>
              <w:t>P</w:t>
            </w:r>
            <w:r w:rsidRPr="00364887">
              <w:rPr>
                <w:rFonts w:ascii="Arial" w:hAnsi="Arial" w:cs="Arial"/>
                <w:color w:val="000000" w:themeColor="text1"/>
                <w:sz w:val="22"/>
                <w:szCs w:val="22"/>
                <w:lang w:val="lt-LT"/>
              </w:rPr>
              <w:t xml:space="preserve">aslaugos būtų atliktos PO nurodytuose objektuose, pilnoje apimtyje, laiku, tinkamai ir kokybiškai.  </w:t>
            </w:r>
          </w:p>
          <w:p w14:paraId="6BE82018" w14:textId="28790E7F" w:rsidR="006D163B" w:rsidRPr="00364887" w:rsidRDefault="006D163B" w:rsidP="00A5438E">
            <w:pPr>
              <w:pStyle w:val="Sraopastraipa"/>
              <w:numPr>
                <w:ilvl w:val="2"/>
                <w:numId w:val="11"/>
              </w:numPr>
              <w:tabs>
                <w:tab w:val="left" w:pos="892"/>
              </w:tabs>
              <w:spacing w:after="0" w:line="240" w:lineRule="auto"/>
              <w:jc w:val="both"/>
              <w:rPr>
                <w:rFonts w:ascii="Arial" w:hAnsi="Arial" w:cs="Arial"/>
                <w:sz w:val="22"/>
                <w:szCs w:val="22"/>
                <w:lang w:val="lt-LT"/>
              </w:rPr>
            </w:pPr>
            <w:r w:rsidRPr="607DD2AD">
              <w:rPr>
                <w:rFonts w:ascii="Arial" w:hAnsi="Arial" w:cs="Arial"/>
                <w:color w:val="000000" w:themeColor="text1"/>
                <w:sz w:val="22"/>
                <w:szCs w:val="22"/>
                <w:lang w:val="lt-LT"/>
              </w:rPr>
              <w:t xml:space="preserve"> PT turi teikti paslaugas pagal iš anksto su PO suderintą grafiką, dažnumą, paslaugų teikimo terminus. </w:t>
            </w:r>
            <w:r w:rsidR="0071436F" w:rsidRPr="607DD2AD">
              <w:rPr>
                <w:rFonts w:ascii="Arial" w:hAnsi="Arial" w:cs="Arial"/>
                <w:color w:val="000000" w:themeColor="text1"/>
                <w:sz w:val="22"/>
                <w:szCs w:val="22"/>
                <w:lang w:val="lt-LT"/>
              </w:rPr>
              <w:t>Auditų g</w:t>
            </w:r>
            <w:r w:rsidRPr="607DD2AD">
              <w:rPr>
                <w:rFonts w:ascii="Arial" w:hAnsi="Arial" w:cs="Arial"/>
                <w:color w:val="000000" w:themeColor="text1"/>
                <w:sz w:val="22"/>
                <w:szCs w:val="22"/>
                <w:lang w:val="lt-LT"/>
              </w:rPr>
              <w:t>rafikai</w:t>
            </w:r>
            <w:r w:rsidR="003D21F1" w:rsidRPr="607DD2AD">
              <w:rPr>
                <w:rFonts w:ascii="Arial" w:hAnsi="Arial" w:cs="Arial"/>
                <w:color w:val="000000" w:themeColor="text1"/>
                <w:sz w:val="22"/>
                <w:szCs w:val="22"/>
                <w:lang w:val="lt-LT"/>
              </w:rPr>
              <w:t xml:space="preserve"> kiekvienam objektui</w:t>
            </w:r>
            <w:r w:rsidRPr="607DD2AD">
              <w:rPr>
                <w:rFonts w:ascii="Arial" w:hAnsi="Arial" w:cs="Arial"/>
                <w:color w:val="000000" w:themeColor="text1"/>
                <w:sz w:val="22"/>
                <w:szCs w:val="22"/>
                <w:lang w:val="lt-LT"/>
              </w:rPr>
              <w:t xml:space="preserve"> turi būti </w:t>
            </w:r>
            <w:r w:rsidR="00DB555F" w:rsidRPr="607DD2AD">
              <w:rPr>
                <w:rFonts w:ascii="Arial" w:hAnsi="Arial" w:cs="Arial"/>
                <w:color w:val="000000" w:themeColor="text1"/>
                <w:sz w:val="22"/>
                <w:szCs w:val="22"/>
                <w:lang w:val="lt-LT"/>
              </w:rPr>
              <w:t xml:space="preserve">suderinti su </w:t>
            </w:r>
            <w:r w:rsidRPr="607DD2AD">
              <w:rPr>
                <w:rFonts w:ascii="Arial" w:hAnsi="Arial" w:cs="Arial"/>
                <w:color w:val="000000" w:themeColor="text1"/>
                <w:sz w:val="22"/>
                <w:szCs w:val="22"/>
                <w:lang w:val="lt-LT"/>
              </w:rPr>
              <w:t xml:space="preserve">PO per 10 d. d. </w:t>
            </w:r>
            <w:r w:rsidR="00DB555F" w:rsidRPr="607DD2AD">
              <w:rPr>
                <w:rFonts w:ascii="Arial" w:hAnsi="Arial" w:cs="Arial"/>
                <w:color w:val="000000" w:themeColor="text1"/>
                <w:sz w:val="22"/>
                <w:szCs w:val="22"/>
                <w:lang w:val="lt-LT"/>
              </w:rPr>
              <w:t>po</w:t>
            </w:r>
            <w:r w:rsidRPr="607DD2AD">
              <w:rPr>
                <w:rFonts w:ascii="Arial" w:hAnsi="Arial" w:cs="Arial"/>
                <w:color w:val="000000" w:themeColor="text1"/>
                <w:sz w:val="22"/>
                <w:szCs w:val="22"/>
                <w:lang w:val="lt-LT"/>
              </w:rPr>
              <w:t xml:space="preserve"> </w:t>
            </w:r>
            <w:r w:rsidR="00DB555F" w:rsidRPr="607DD2AD">
              <w:rPr>
                <w:rFonts w:ascii="Arial" w:hAnsi="Arial" w:cs="Arial"/>
                <w:color w:val="000000" w:themeColor="text1"/>
                <w:sz w:val="22"/>
                <w:szCs w:val="22"/>
                <w:lang w:val="lt-LT"/>
              </w:rPr>
              <w:t>S</w:t>
            </w:r>
            <w:r w:rsidRPr="607DD2AD">
              <w:rPr>
                <w:rFonts w:ascii="Arial" w:hAnsi="Arial" w:cs="Arial"/>
                <w:color w:val="000000" w:themeColor="text1"/>
                <w:sz w:val="22"/>
                <w:szCs w:val="22"/>
                <w:lang w:val="lt-LT"/>
              </w:rPr>
              <w:t>utarties</w:t>
            </w:r>
            <w:r w:rsidR="00DB555F" w:rsidRPr="607DD2AD">
              <w:rPr>
                <w:rFonts w:ascii="Arial" w:hAnsi="Arial" w:cs="Arial"/>
                <w:color w:val="000000" w:themeColor="text1"/>
                <w:sz w:val="22"/>
                <w:szCs w:val="22"/>
                <w:lang w:val="lt-LT"/>
              </w:rPr>
              <w:t xml:space="preserve"> </w:t>
            </w:r>
            <w:r w:rsidR="003143D5" w:rsidRPr="607DD2AD">
              <w:rPr>
                <w:rFonts w:ascii="Arial" w:hAnsi="Arial" w:cs="Arial"/>
                <w:color w:val="000000" w:themeColor="text1"/>
                <w:sz w:val="22"/>
                <w:szCs w:val="22"/>
                <w:lang w:val="lt-LT"/>
              </w:rPr>
              <w:t xml:space="preserve">įsigaliojimo </w:t>
            </w:r>
            <w:r w:rsidR="00DB555F" w:rsidRPr="607DD2AD">
              <w:rPr>
                <w:rFonts w:ascii="Arial" w:hAnsi="Arial" w:cs="Arial"/>
                <w:color w:val="000000" w:themeColor="text1"/>
                <w:sz w:val="22"/>
                <w:szCs w:val="22"/>
                <w:lang w:val="lt-LT"/>
              </w:rPr>
              <w:t>datos</w:t>
            </w:r>
            <w:r w:rsidR="0071436F" w:rsidRPr="607DD2AD">
              <w:rPr>
                <w:rFonts w:ascii="Arial" w:hAnsi="Arial" w:cs="Arial"/>
                <w:color w:val="000000" w:themeColor="text1"/>
                <w:sz w:val="22"/>
                <w:szCs w:val="22"/>
                <w:lang w:val="lt-LT"/>
              </w:rPr>
              <w:t>.</w:t>
            </w:r>
            <w:r w:rsidRPr="607DD2AD">
              <w:rPr>
                <w:rFonts w:ascii="Arial" w:hAnsi="Arial" w:cs="Arial"/>
                <w:color w:val="000000" w:themeColor="text1"/>
                <w:sz w:val="22"/>
                <w:szCs w:val="22"/>
                <w:lang w:val="lt-LT"/>
              </w:rPr>
              <w:t xml:space="preserve"> </w:t>
            </w:r>
          </w:p>
          <w:p w14:paraId="43242AE9" w14:textId="397DC32E" w:rsidR="006D163B" w:rsidRPr="00364887" w:rsidRDefault="006D163B" w:rsidP="00A5438E">
            <w:pPr>
              <w:pStyle w:val="Sraopastraipa"/>
              <w:numPr>
                <w:ilvl w:val="2"/>
                <w:numId w:val="11"/>
              </w:numPr>
              <w:tabs>
                <w:tab w:val="left" w:pos="892"/>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 PT turi informuoti PO apie aplinkybes, kurios trukdo ar gali trukdyti suteikti paslaugas</w:t>
            </w:r>
            <w:r w:rsidR="00BB3981">
              <w:rPr>
                <w:rFonts w:ascii="Arial" w:hAnsi="Arial" w:cs="Arial"/>
                <w:color w:val="000000" w:themeColor="text1"/>
                <w:sz w:val="22"/>
                <w:szCs w:val="22"/>
                <w:lang w:val="lt-LT"/>
              </w:rPr>
              <w:t xml:space="preserve"> ne dėl PT kaltės</w:t>
            </w:r>
            <w:r w:rsidRPr="00364887">
              <w:rPr>
                <w:rFonts w:ascii="Arial" w:hAnsi="Arial" w:cs="Arial"/>
                <w:color w:val="000000" w:themeColor="text1"/>
                <w:sz w:val="22"/>
                <w:szCs w:val="22"/>
                <w:lang w:val="lt-LT"/>
              </w:rPr>
              <w:t xml:space="preserve"> bei imtis visų įmanomų priemonių to išvengti</w:t>
            </w:r>
            <w:r w:rsidR="00BB3981">
              <w:rPr>
                <w:rFonts w:ascii="Arial" w:hAnsi="Arial" w:cs="Arial"/>
                <w:color w:val="000000" w:themeColor="text1"/>
                <w:sz w:val="22"/>
                <w:szCs w:val="22"/>
                <w:lang w:val="lt-LT"/>
              </w:rPr>
              <w:t>.</w:t>
            </w:r>
          </w:p>
          <w:p w14:paraId="5D8EFF97" w14:textId="4CDD4055" w:rsidR="006D163B" w:rsidRPr="00A5438E" w:rsidRDefault="006D163B" w:rsidP="00A5438E">
            <w:pPr>
              <w:pStyle w:val="Sraopastraipa"/>
              <w:numPr>
                <w:ilvl w:val="2"/>
                <w:numId w:val="11"/>
              </w:numPr>
              <w:tabs>
                <w:tab w:val="left" w:pos="892"/>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 PT privalo turėti pakankamą kiekį, atitinkamas žinias, įgūdžius, kompetencijas ir kvalifikaciją turinčių specialistų, perkamų paslaugų kokybiškam, tinkamam ir savalaikiam suteikimui. PT pats nustato reikiamą personalo kiekį, kokybiškam šių techninių specifikacijų ir </w:t>
            </w:r>
            <w:r w:rsidR="00AD2C21">
              <w:rPr>
                <w:rFonts w:ascii="Arial" w:hAnsi="Arial" w:cs="Arial"/>
                <w:color w:val="000000" w:themeColor="text1"/>
                <w:sz w:val="22"/>
                <w:szCs w:val="22"/>
                <w:lang w:val="lt-LT"/>
              </w:rPr>
              <w:t>S</w:t>
            </w:r>
            <w:r w:rsidRPr="00364887">
              <w:rPr>
                <w:rFonts w:ascii="Arial" w:hAnsi="Arial" w:cs="Arial"/>
                <w:color w:val="000000" w:themeColor="text1"/>
                <w:sz w:val="22"/>
                <w:szCs w:val="22"/>
                <w:lang w:val="lt-LT"/>
              </w:rPr>
              <w:t xml:space="preserve">utarties vykdymui bei turi </w:t>
            </w:r>
            <w:r w:rsidRPr="00A5438E">
              <w:rPr>
                <w:rFonts w:ascii="Arial" w:hAnsi="Arial" w:cs="Arial"/>
                <w:color w:val="000000" w:themeColor="text1"/>
                <w:sz w:val="22"/>
                <w:szCs w:val="22"/>
                <w:lang w:val="lt-LT"/>
              </w:rPr>
              <w:t>užtikrinti kokybišką, tinkamą ir savalaikį NIVPA teikimą visoms užsakomoms paslaugoms, išskyrus atvejus jei PO nurodo kitaip.</w:t>
            </w:r>
          </w:p>
          <w:p w14:paraId="51F0209E" w14:textId="1F433495" w:rsidR="006D163B" w:rsidRPr="00A5438E" w:rsidRDefault="006D163B" w:rsidP="00A5438E">
            <w:pPr>
              <w:pStyle w:val="Sraopastraipa"/>
              <w:numPr>
                <w:ilvl w:val="2"/>
                <w:numId w:val="11"/>
              </w:numPr>
              <w:tabs>
                <w:tab w:val="left" w:pos="892"/>
              </w:tabs>
              <w:spacing w:after="0" w:line="240" w:lineRule="auto"/>
              <w:jc w:val="both"/>
              <w:rPr>
                <w:rFonts w:ascii="Arial" w:hAnsi="Arial" w:cs="Arial"/>
                <w:sz w:val="22"/>
                <w:szCs w:val="22"/>
                <w:lang w:val="lt-LT"/>
              </w:rPr>
            </w:pPr>
            <w:r w:rsidRPr="607DD2AD">
              <w:rPr>
                <w:rFonts w:ascii="Arial" w:hAnsi="Arial" w:cs="Arial"/>
                <w:color w:val="000000" w:themeColor="text1"/>
                <w:sz w:val="22"/>
                <w:szCs w:val="22"/>
                <w:lang w:val="lt-LT"/>
              </w:rPr>
              <w:t xml:space="preserve">Perkamų paslaugų apimtys: PT turi atlikti </w:t>
            </w:r>
            <w:r w:rsidR="0071436F" w:rsidRPr="607DD2AD">
              <w:rPr>
                <w:rFonts w:ascii="Arial" w:hAnsi="Arial" w:cs="Arial"/>
                <w:color w:val="000000" w:themeColor="text1"/>
                <w:sz w:val="22"/>
                <w:szCs w:val="22"/>
                <w:lang w:val="lt-LT"/>
              </w:rPr>
              <w:t>objektų</w:t>
            </w:r>
            <w:r w:rsidRPr="607DD2AD">
              <w:rPr>
                <w:rFonts w:ascii="Arial" w:hAnsi="Arial" w:cs="Arial"/>
                <w:color w:val="000000" w:themeColor="text1"/>
                <w:sz w:val="22"/>
                <w:szCs w:val="22"/>
                <w:lang w:val="lt-LT"/>
              </w:rPr>
              <w:t xml:space="preserve"> NIVPA </w:t>
            </w:r>
            <w:r w:rsidR="0071436F" w:rsidRPr="607DD2AD">
              <w:rPr>
                <w:rFonts w:ascii="Arial" w:hAnsi="Arial" w:cs="Arial"/>
                <w:color w:val="000000" w:themeColor="text1"/>
                <w:sz w:val="22"/>
                <w:szCs w:val="22"/>
                <w:lang w:val="lt-LT"/>
              </w:rPr>
              <w:t xml:space="preserve"> </w:t>
            </w:r>
            <w:r w:rsidR="00FF5817">
              <w:rPr>
                <w:rFonts w:ascii="Arial" w:hAnsi="Arial" w:cs="Arial"/>
                <w:color w:val="000000" w:themeColor="text1"/>
                <w:sz w:val="22"/>
                <w:szCs w:val="22"/>
                <w:lang w:val="lt-LT"/>
              </w:rPr>
              <w:t>pagal PO poreikį</w:t>
            </w:r>
            <w:r w:rsidR="00C2600D" w:rsidRPr="607DD2AD">
              <w:rPr>
                <w:rFonts w:ascii="Arial" w:hAnsi="Arial" w:cs="Arial"/>
                <w:color w:val="000000" w:themeColor="text1"/>
                <w:sz w:val="22"/>
                <w:szCs w:val="22"/>
                <w:lang w:val="lt-LT"/>
              </w:rPr>
              <w:t xml:space="preserve">. Jeigu po atlikto objekto audito yra nustatyti neatitikimai reikalavimams, PT turi atlikti papildomą auditą – </w:t>
            </w:r>
            <w:r w:rsidR="38CDDB02" w:rsidRPr="607DD2AD">
              <w:rPr>
                <w:rFonts w:ascii="Arial" w:hAnsi="Arial" w:cs="Arial"/>
                <w:color w:val="000000" w:themeColor="text1"/>
                <w:sz w:val="22"/>
                <w:szCs w:val="22"/>
                <w:lang w:val="lt-LT"/>
              </w:rPr>
              <w:t xml:space="preserve">pakartotinį patikrinimą </w:t>
            </w:r>
            <w:r w:rsidR="0071436F" w:rsidRPr="607DD2AD">
              <w:rPr>
                <w:rFonts w:ascii="Arial" w:hAnsi="Arial" w:cs="Arial"/>
                <w:color w:val="000000" w:themeColor="text1"/>
                <w:sz w:val="22"/>
                <w:szCs w:val="22"/>
                <w:lang w:val="lt-LT"/>
              </w:rPr>
              <w:t xml:space="preserve">pagal </w:t>
            </w:r>
            <w:r w:rsidR="00C2600D" w:rsidRPr="607DD2AD">
              <w:rPr>
                <w:rFonts w:ascii="Arial" w:hAnsi="Arial" w:cs="Arial"/>
                <w:color w:val="000000" w:themeColor="text1"/>
                <w:sz w:val="22"/>
                <w:szCs w:val="22"/>
                <w:lang w:val="lt-LT"/>
              </w:rPr>
              <w:t>PO</w:t>
            </w:r>
            <w:r w:rsidR="0071436F" w:rsidRPr="607DD2AD">
              <w:rPr>
                <w:rFonts w:ascii="Arial" w:hAnsi="Arial" w:cs="Arial"/>
                <w:color w:val="000000" w:themeColor="text1"/>
                <w:sz w:val="22"/>
                <w:szCs w:val="22"/>
                <w:lang w:val="lt-LT"/>
              </w:rPr>
              <w:t xml:space="preserve"> atskirai pateiktą </w:t>
            </w:r>
            <w:r w:rsidR="00226FA7" w:rsidRPr="607DD2AD">
              <w:rPr>
                <w:rFonts w:ascii="Arial" w:hAnsi="Arial" w:cs="Arial"/>
                <w:color w:val="000000" w:themeColor="text1"/>
                <w:sz w:val="22"/>
                <w:szCs w:val="22"/>
                <w:lang w:val="lt-LT"/>
              </w:rPr>
              <w:t>U</w:t>
            </w:r>
            <w:r w:rsidR="0071436F" w:rsidRPr="607DD2AD">
              <w:rPr>
                <w:rFonts w:ascii="Arial" w:hAnsi="Arial" w:cs="Arial"/>
                <w:color w:val="000000" w:themeColor="text1"/>
                <w:sz w:val="22"/>
                <w:szCs w:val="22"/>
                <w:lang w:val="lt-LT"/>
              </w:rPr>
              <w:t>žsakymą.</w:t>
            </w:r>
            <w:r w:rsidRPr="607DD2AD">
              <w:rPr>
                <w:rFonts w:ascii="Arial" w:hAnsi="Arial" w:cs="Arial"/>
                <w:color w:val="000000" w:themeColor="text1"/>
                <w:sz w:val="22"/>
                <w:szCs w:val="22"/>
                <w:lang w:val="lt-LT"/>
              </w:rPr>
              <w:t xml:space="preserve">  </w:t>
            </w:r>
          </w:p>
          <w:p w14:paraId="0420224C" w14:textId="6A42DF5A" w:rsidR="006D163B" w:rsidRPr="00364887" w:rsidRDefault="006D163B" w:rsidP="00A5438E">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Draudžiama susipažinti PT darbuotojams su PO ar PO darbuotojų, </w:t>
            </w:r>
            <w:r w:rsidR="00DB555F" w:rsidRPr="00364887">
              <w:rPr>
                <w:rFonts w:ascii="Arial" w:hAnsi="Arial" w:cs="Arial"/>
                <w:color w:val="000000" w:themeColor="text1"/>
                <w:sz w:val="22"/>
                <w:szCs w:val="22"/>
                <w:lang w:val="lt-LT"/>
              </w:rPr>
              <w:t>mokinių</w:t>
            </w:r>
            <w:r w:rsidRPr="00364887">
              <w:rPr>
                <w:rFonts w:ascii="Arial" w:hAnsi="Arial" w:cs="Arial"/>
                <w:color w:val="000000" w:themeColor="text1"/>
                <w:sz w:val="22"/>
                <w:szCs w:val="22"/>
                <w:lang w:val="lt-LT"/>
              </w:rPr>
              <w:t xml:space="preserve">, lankytojų ir t.t. dokumentais, esančiais PO objektuose. PT darbuotojams yra draudžiama imti, naudoti, perduoti tretiesiems asmenims bet kokią su PO ar jo klientais, studentais, darbuotojais susijusią informaciją, dokumentus ar bet kokią kitą susijusią informaciją bet kokioje laikmenoje. Šis reikalavimas galioja ir tuomet, kai darbuotojas nutraukia darbo sutartį su PT. Visi PT darbuotojai, atliekantys paslaugas </w:t>
            </w:r>
            <w:r w:rsidR="00CA7B3F">
              <w:rPr>
                <w:rFonts w:ascii="Arial" w:hAnsi="Arial" w:cs="Arial"/>
                <w:color w:val="000000" w:themeColor="text1"/>
                <w:sz w:val="22"/>
                <w:szCs w:val="22"/>
                <w:lang w:val="lt-LT"/>
              </w:rPr>
              <w:t>ir</w:t>
            </w:r>
            <w:r w:rsidR="00CA7B3F" w:rsidRPr="00364887">
              <w:rPr>
                <w:rFonts w:ascii="Arial" w:hAnsi="Arial" w:cs="Arial"/>
                <w:color w:val="000000" w:themeColor="text1"/>
                <w:sz w:val="22"/>
                <w:szCs w:val="22"/>
                <w:lang w:val="lt-LT"/>
              </w:rPr>
              <w:t xml:space="preserve"> </w:t>
            </w:r>
            <w:r w:rsidRPr="00364887">
              <w:rPr>
                <w:rFonts w:ascii="Arial" w:hAnsi="Arial" w:cs="Arial"/>
                <w:color w:val="000000" w:themeColor="text1"/>
                <w:sz w:val="22"/>
                <w:szCs w:val="22"/>
                <w:lang w:val="lt-LT"/>
              </w:rPr>
              <w:t xml:space="preserve">susiję su paslaugų atlikimu PO objektuose, privalo pasirašyti konfidencialumo pasižadėjimus. Visi pasirašyti konfidencialumo pasižadėjimai saugomi su PO suderintą laikotarpį. </w:t>
            </w:r>
          </w:p>
          <w:p w14:paraId="5FD0695E" w14:textId="261E7C20" w:rsidR="006D163B" w:rsidRPr="00364887" w:rsidRDefault="006D163B" w:rsidP="00A5438E">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5C2E6FEF">
              <w:rPr>
                <w:rFonts w:ascii="Arial" w:hAnsi="Arial" w:cs="Arial"/>
                <w:color w:val="000000" w:themeColor="text1"/>
                <w:sz w:val="22"/>
                <w:szCs w:val="22"/>
                <w:lang w:val="lt-LT"/>
              </w:rPr>
              <w:t>PT darbuotojai turi būti nepriklausomi nuo PO ir/ar VP ir/ar valymo ir priežiūros paslaugų sektoriaus įmonių bei neteikti valymo paslaugų ir neturėti jokių valymo įmonių akcijų ir nebūti PO, VP ar kitų valymo ir priežiūros paslaugų įmonių savininkais ir/ar darbuotojais.</w:t>
            </w:r>
          </w:p>
          <w:p w14:paraId="596717FC" w14:textId="5E68B24E" w:rsidR="006D163B" w:rsidRPr="00364887" w:rsidRDefault="006D163B" w:rsidP="00A5438E">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NIVPA paslaugų teikimo laikotarpis – </w:t>
            </w:r>
            <w:r w:rsidR="00FF5817" w:rsidRPr="004B2311">
              <w:rPr>
                <w:rFonts w:ascii="Arial" w:hAnsi="Arial" w:cs="Arial"/>
                <w:color w:val="000000" w:themeColor="text1"/>
                <w:sz w:val="22"/>
                <w:szCs w:val="22"/>
                <w:lang w:val="lt-LT"/>
              </w:rPr>
              <w:t>24</w:t>
            </w:r>
            <w:r w:rsidR="00FF5817">
              <w:rPr>
                <w:rFonts w:ascii="Arial" w:hAnsi="Arial" w:cs="Arial"/>
                <w:color w:val="000000" w:themeColor="text1"/>
                <w:sz w:val="22"/>
                <w:szCs w:val="22"/>
                <w:lang w:val="lt-LT"/>
              </w:rPr>
              <w:t xml:space="preserve"> </w:t>
            </w:r>
            <w:r w:rsidRPr="00364887">
              <w:rPr>
                <w:rFonts w:ascii="Arial" w:hAnsi="Arial" w:cs="Arial"/>
                <w:color w:val="000000" w:themeColor="text1"/>
                <w:sz w:val="22"/>
                <w:szCs w:val="22"/>
                <w:lang w:val="lt-LT"/>
              </w:rPr>
              <w:t xml:space="preserve"> (</w:t>
            </w:r>
            <w:r w:rsidR="003004AD">
              <w:rPr>
                <w:rFonts w:ascii="Arial" w:hAnsi="Arial" w:cs="Arial"/>
                <w:color w:val="000000" w:themeColor="text1"/>
                <w:sz w:val="22"/>
                <w:szCs w:val="22"/>
                <w:lang w:val="lt-LT"/>
              </w:rPr>
              <w:t xml:space="preserve"> dvidešimt keturi</w:t>
            </w:r>
            <w:r w:rsidRPr="00364887">
              <w:rPr>
                <w:rFonts w:ascii="Arial" w:hAnsi="Arial" w:cs="Arial"/>
                <w:color w:val="000000" w:themeColor="text1"/>
                <w:sz w:val="22"/>
                <w:szCs w:val="22"/>
                <w:lang w:val="lt-LT"/>
              </w:rPr>
              <w:t>) mėnesi</w:t>
            </w:r>
            <w:r w:rsidR="0071436F" w:rsidRPr="00364887">
              <w:rPr>
                <w:rFonts w:ascii="Arial" w:hAnsi="Arial" w:cs="Arial"/>
                <w:color w:val="000000" w:themeColor="text1"/>
                <w:sz w:val="22"/>
                <w:szCs w:val="22"/>
                <w:lang w:val="lt-LT"/>
              </w:rPr>
              <w:t>ai</w:t>
            </w:r>
            <w:r w:rsidRPr="00364887">
              <w:rPr>
                <w:rFonts w:ascii="Arial" w:hAnsi="Arial" w:cs="Arial"/>
                <w:color w:val="000000" w:themeColor="text1"/>
                <w:sz w:val="22"/>
                <w:szCs w:val="22"/>
                <w:lang w:val="lt-LT"/>
              </w:rPr>
              <w:t xml:space="preserve">. </w:t>
            </w:r>
          </w:p>
          <w:p w14:paraId="630FFA68" w14:textId="77777777" w:rsidR="006D163B" w:rsidRPr="00364887" w:rsidRDefault="006D163B" w:rsidP="00A5438E">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PT turi užtikrinti, kad visi jo darbuotojai, dalyvausiantys NIVPA paslaugų teikime, turėtų tokio pobūdžio paslaugų teikimui reikalingus dokumentus, būtų instruktuoti saugos ir sveikatos darbe klausimais, supažindinti su esamais ir galimais profesinės rizikos, pavojingais ir kenksmingais veiksniais, o taip pat užtikrinti, kad darbuotojai tinkamai ir visapusiškai laikytųsi priešgaisrinės saugos, aplinkos apsaugos ir darbų saugos ir sveikatos, sanitarinių higieninių normų. </w:t>
            </w:r>
          </w:p>
          <w:p w14:paraId="77065C24" w14:textId="77777777" w:rsidR="006D163B" w:rsidRPr="00364887" w:rsidRDefault="006D163B" w:rsidP="00A5438E">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PT turi užtikrinti, kad jo darbuotojai paslaugų teikimo metu saugiai elgtųsi su visu ir bet kokiu PO ir/ar trečiųjų asmenų turtu, esančiu PO valdomoje teritorijoje, saugotų PO materialines vertybes. </w:t>
            </w:r>
          </w:p>
          <w:p w14:paraId="4A09D4A7" w14:textId="798A6791" w:rsidR="006D163B" w:rsidRPr="00364887" w:rsidRDefault="006D163B" w:rsidP="00A5438E">
            <w:pPr>
              <w:pStyle w:val="Sraopastraipa"/>
              <w:numPr>
                <w:ilvl w:val="2"/>
                <w:numId w:val="11"/>
              </w:numPr>
              <w:tabs>
                <w:tab w:val="left" w:pos="734"/>
                <w:tab w:val="left" w:pos="892"/>
                <w:tab w:val="left" w:pos="1459"/>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PT neturi teisės motyvuoti netinkamą ar nekokybišką paslaugų suteikimą ar jų nesuteikimą nepakankamu darbuotojų skaičiumi. PT </w:t>
            </w:r>
            <w:r w:rsidR="00FA22A9">
              <w:rPr>
                <w:rFonts w:ascii="Arial" w:hAnsi="Arial" w:cs="Arial"/>
                <w:color w:val="000000" w:themeColor="text1"/>
                <w:sz w:val="22"/>
                <w:szCs w:val="22"/>
                <w:lang w:val="lt-LT"/>
              </w:rPr>
              <w:t>S</w:t>
            </w:r>
            <w:r w:rsidRPr="00364887">
              <w:rPr>
                <w:rFonts w:ascii="Arial" w:hAnsi="Arial" w:cs="Arial"/>
                <w:color w:val="000000" w:themeColor="text1"/>
                <w:sz w:val="22"/>
                <w:szCs w:val="22"/>
                <w:lang w:val="lt-LT"/>
              </w:rPr>
              <w:t xml:space="preserve">utarties pasirašymo dieną turi būti pilnai susipažinęs su realia situacija objekte ir turėti </w:t>
            </w:r>
            <w:r w:rsidR="00FA22A9">
              <w:rPr>
                <w:rFonts w:ascii="Arial" w:hAnsi="Arial" w:cs="Arial"/>
                <w:color w:val="000000" w:themeColor="text1"/>
                <w:sz w:val="22"/>
                <w:szCs w:val="22"/>
                <w:lang w:val="lt-LT"/>
              </w:rPr>
              <w:t>S</w:t>
            </w:r>
            <w:r w:rsidRPr="00364887">
              <w:rPr>
                <w:rFonts w:ascii="Arial" w:hAnsi="Arial" w:cs="Arial"/>
                <w:color w:val="000000" w:themeColor="text1"/>
                <w:sz w:val="22"/>
                <w:szCs w:val="22"/>
                <w:lang w:val="lt-LT"/>
              </w:rPr>
              <w:t xml:space="preserve">utartyje numatytiems darbams atlikti pakankamą patirtį, įsivertinęs visas rizikas, taipogi yra pilnai įvertinęs realią situaciją ir visas darbų, medžiagų, detalių, įrangos apimtis, bei sąlygas, reikalingas sudaromos </w:t>
            </w:r>
            <w:r w:rsidR="00FA22A9">
              <w:rPr>
                <w:rFonts w:ascii="Arial" w:hAnsi="Arial" w:cs="Arial"/>
                <w:color w:val="000000" w:themeColor="text1"/>
                <w:sz w:val="22"/>
                <w:szCs w:val="22"/>
                <w:lang w:val="lt-LT"/>
              </w:rPr>
              <w:t>S</w:t>
            </w:r>
            <w:r w:rsidRPr="00364887">
              <w:rPr>
                <w:rFonts w:ascii="Arial" w:hAnsi="Arial" w:cs="Arial"/>
                <w:color w:val="000000" w:themeColor="text1"/>
                <w:sz w:val="22"/>
                <w:szCs w:val="22"/>
                <w:lang w:val="lt-LT"/>
              </w:rPr>
              <w:t xml:space="preserve">utarties vykdymui. </w:t>
            </w:r>
          </w:p>
          <w:p w14:paraId="116F127C" w14:textId="77777777" w:rsidR="004603A5" w:rsidRPr="00364887" w:rsidRDefault="006D163B" w:rsidP="00A5438E">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PT turi paslaugas teikti pats, savo rizika bei sąskaita, kaip įmanoma rūpestingai bei efektyviai, pagal geriausius visuotinai pripažįstamus profesinius standartus ir praktiką, panaudojant visus reikiamus įgūdžius, žinias, vadovautis vykdomai PT veiklai taikomais reikalavimais. </w:t>
            </w:r>
          </w:p>
          <w:p w14:paraId="370639B2" w14:textId="6B3AF540" w:rsidR="004603A5" w:rsidRPr="00364887" w:rsidRDefault="004603A5" w:rsidP="00A5438E">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PO turi teisę, atsiradus poreikiui, įsigyti Sutartyje nenumatytų, tačiau su pirkimo objektu susijusių paslaugų. Tokiu atveju PO kreipiasi į PT su prašymu pateikti nenumatytų paslaugų įkainius - komercinį pasiūlymą, pažymėdamas, kad įsigytinų paslaugų įkainiai negali būti didesni nei rinkos kaina. Gavęs PT pateiktus Sutartyje nenumatytų paslaugų įkainius - komercinį pasiūlymą, PO atlieka rinkos kainų tyrimą</w:t>
            </w:r>
            <w:r w:rsidRPr="00364887">
              <w:rPr>
                <w:rStyle w:val="Puslapioinaosnuoroda"/>
                <w:rFonts w:ascii="Arial" w:hAnsi="Arial" w:cs="Arial"/>
                <w:sz w:val="22"/>
                <w:szCs w:val="22"/>
                <w:lang w:val="lt-LT"/>
              </w:rPr>
              <w:footnoteReference w:id="2"/>
            </w:r>
            <w:r w:rsidRPr="00364887">
              <w:rPr>
                <w:rFonts w:ascii="Arial" w:hAnsi="Arial" w:cs="Arial"/>
                <w:sz w:val="22"/>
                <w:szCs w:val="22"/>
                <w:lang w:val="lt-LT"/>
              </w:rPr>
              <w:t xml:space="preserve">, tokiu būdu įvertindamas ar </w:t>
            </w:r>
            <w:r w:rsidR="009A4A3C">
              <w:rPr>
                <w:rFonts w:ascii="Arial" w:hAnsi="Arial" w:cs="Arial"/>
                <w:sz w:val="22"/>
                <w:szCs w:val="22"/>
                <w:lang w:val="lt-LT"/>
              </w:rPr>
              <w:t>PT</w:t>
            </w:r>
            <w:r w:rsidR="009A4A3C" w:rsidRPr="00364887">
              <w:rPr>
                <w:rFonts w:ascii="Arial" w:hAnsi="Arial" w:cs="Arial"/>
                <w:sz w:val="22"/>
                <w:szCs w:val="22"/>
                <w:lang w:val="lt-LT"/>
              </w:rPr>
              <w:t xml:space="preserve"> </w:t>
            </w:r>
            <w:r w:rsidRPr="00364887">
              <w:rPr>
                <w:rFonts w:ascii="Arial" w:hAnsi="Arial" w:cs="Arial"/>
                <w:sz w:val="22"/>
                <w:szCs w:val="22"/>
                <w:lang w:val="lt-LT"/>
              </w:rPr>
              <w:t xml:space="preserve">pateikti įkainiai atitinka rinkos kainą. </w:t>
            </w:r>
            <w:r w:rsidRPr="00364887">
              <w:rPr>
                <w:rFonts w:ascii="Arial" w:hAnsi="Arial" w:cs="Arial"/>
                <w:sz w:val="22"/>
                <w:szCs w:val="22"/>
                <w:lang w:val="lt-LT"/>
              </w:rPr>
              <w:lastRenderedPageBreak/>
              <w:t xml:space="preserve">PO nustatęs, kad PT pasiūlyti įkainiai yra didesni nei rinkos kaina, PO prašo </w:t>
            </w:r>
            <w:r w:rsidR="009A4A3C">
              <w:rPr>
                <w:rFonts w:ascii="Arial" w:hAnsi="Arial" w:cs="Arial"/>
                <w:sz w:val="22"/>
                <w:szCs w:val="22"/>
                <w:lang w:val="lt-LT"/>
              </w:rPr>
              <w:t>PT</w:t>
            </w:r>
            <w:r w:rsidR="009A4A3C" w:rsidRPr="00364887">
              <w:rPr>
                <w:rFonts w:ascii="Arial" w:hAnsi="Arial" w:cs="Arial"/>
                <w:sz w:val="22"/>
                <w:szCs w:val="22"/>
                <w:lang w:val="lt-LT"/>
              </w:rPr>
              <w:t xml:space="preserve"> </w:t>
            </w:r>
            <w:r w:rsidRPr="00364887">
              <w:rPr>
                <w:rFonts w:ascii="Arial" w:hAnsi="Arial" w:cs="Arial"/>
                <w:sz w:val="22"/>
                <w:szCs w:val="22"/>
                <w:lang w:val="lt-LT"/>
              </w:rPr>
              <w:t xml:space="preserve">jas sumažinti. Tik objektyviai įvertinus ir turint pagrindžiančius ir (ar) įrodančius dokumentus, kad </w:t>
            </w:r>
            <w:r w:rsidR="009A4A3C">
              <w:rPr>
                <w:rFonts w:ascii="Arial" w:hAnsi="Arial" w:cs="Arial"/>
                <w:sz w:val="22"/>
                <w:szCs w:val="22"/>
                <w:lang w:val="lt-LT"/>
              </w:rPr>
              <w:t>PT</w:t>
            </w:r>
            <w:r w:rsidR="009A4A3C" w:rsidRPr="00364887">
              <w:rPr>
                <w:rFonts w:ascii="Arial" w:hAnsi="Arial" w:cs="Arial"/>
                <w:sz w:val="22"/>
                <w:szCs w:val="22"/>
                <w:lang w:val="lt-LT"/>
              </w:rPr>
              <w:t xml:space="preserve"> </w:t>
            </w:r>
            <w:r w:rsidRPr="00364887">
              <w:rPr>
                <w:rFonts w:ascii="Arial" w:hAnsi="Arial" w:cs="Arial"/>
                <w:sz w:val="22"/>
                <w:szCs w:val="22"/>
                <w:lang w:val="lt-LT"/>
              </w:rPr>
              <w:t>pateikti Sutartyje nenumatytų paslaugų įkainiai atitinka rinkos kainą, jos gali būti įsigyjamos. Sutarties vykdymo metu įsigytinų nenumatytų paslaugų bendra vertė negali būti didesnė nei 10 (dešimt) procentų skaičiuojant nuo maksimalios Sutarties kainos</w:t>
            </w:r>
            <w:r w:rsidRPr="00364887">
              <w:rPr>
                <w:rFonts w:ascii="Arial" w:hAnsi="Arial" w:cs="Arial"/>
                <w:color w:val="000000" w:themeColor="text1"/>
                <w:sz w:val="22"/>
                <w:szCs w:val="22"/>
                <w:lang w:val="lt-LT"/>
              </w:rPr>
              <w:t xml:space="preserve"> be PVM, jos nedidinant. Visi nenumatytų paslaugų įkainiai turi būti suderinami prieš pradedant teikti nenumatytas paslaugas. Užsakytos nenumatytos </w:t>
            </w:r>
            <w:r w:rsidR="00C91AFD">
              <w:rPr>
                <w:rFonts w:ascii="Arial" w:hAnsi="Arial" w:cs="Arial"/>
                <w:color w:val="000000" w:themeColor="text1"/>
                <w:sz w:val="22"/>
                <w:szCs w:val="22"/>
                <w:lang w:val="lt-LT"/>
              </w:rPr>
              <w:t>P</w:t>
            </w:r>
            <w:r w:rsidRPr="00364887">
              <w:rPr>
                <w:rFonts w:ascii="Arial" w:hAnsi="Arial" w:cs="Arial"/>
                <w:color w:val="000000" w:themeColor="text1"/>
                <w:sz w:val="22"/>
                <w:szCs w:val="22"/>
                <w:lang w:val="lt-LT"/>
              </w:rPr>
              <w:t>aslaugos turi būti suteiktos PO nurodytu metu.</w:t>
            </w:r>
          </w:p>
          <w:p w14:paraId="2624A37D" w14:textId="7B34A6FE" w:rsidR="006D163B" w:rsidRPr="00364887" w:rsidRDefault="006D163B" w:rsidP="00A5438E">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PT įsipareigoja nesidomėti PO vykdoma veikla, neskaityti atsitiktinai paliktų dokumentų. PT paslaugų teikimo metu įsipareigoja nesivesti ir neįsileisti pašalinių asmenų, vykdyti visus teisėtus ir neprieštaraujančius PT nešališkumui ir nepriklausomumui raštiškus PO nurodymus. </w:t>
            </w:r>
            <w:r w:rsidR="008A10E7">
              <w:rPr>
                <w:rFonts w:ascii="Arial" w:hAnsi="Arial" w:cs="Arial"/>
                <w:color w:val="000000" w:themeColor="text1"/>
                <w:sz w:val="22"/>
                <w:szCs w:val="22"/>
                <w:lang w:val="lt-LT"/>
              </w:rPr>
              <w:t>G</w:t>
            </w:r>
            <w:r w:rsidR="008A10E7" w:rsidRPr="00364887">
              <w:rPr>
                <w:rFonts w:ascii="Arial" w:hAnsi="Arial" w:cs="Arial"/>
                <w:color w:val="000000" w:themeColor="text1"/>
                <w:sz w:val="22"/>
                <w:szCs w:val="22"/>
                <w:lang w:val="lt-LT"/>
              </w:rPr>
              <w:t xml:space="preserve">avus raštišką paklausimą, </w:t>
            </w:r>
            <w:r w:rsidR="008A10E7">
              <w:rPr>
                <w:rFonts w:ascii="Arial" w:hAnsi="Arial" w:cs="Arial"/>
                <w:color w:val="000000" w:themeColor="text1"/>
                <w:sz w:val="22"/>
                <w:szCs w:val="22"/>
                <w:lang w:val="lt-LT"/>
              </w:rPr>
              <w:t xml:space="preserve">PT įsipareigoja </w:t>
            </w:r>
            <w:r w:rsidR="008A10E7" w:rsidRPr="00364887">
              <w:rPr>
                <w:rFonts w:ascii="Arial" w:hAnsi="Arial" w:cs="Arial"/>
                <w:color w:val="000000" w:themeColor="text1"/>
                <w:sz w:val="22"/>
                <w:szCs w:val="22"/>
                <w:lang w:val="lt-LT"/>
              </w:rPr>
              <w:t>informuoti PO apie teikiamų paslaugų eigą</w:t>
            </w:r>
            <w:r w:rsidR="008A10E7">
              <w:rPr>
                <w:rFonts w:ascii="Arial" w:hAnsi="Arial" w:cs="Arial"/>
                <w:color w:val="000000" w:themeColor="text1"/>
                <w:sz w:val="22"/>
                <w:szCs w:val="22"/>
                <w:lang w:val="lt-LT"/>
              </w:rPr>
              <w:t>.</w:t>
            </w:r>
          </w:p>
          <w:p w14:paraId="7C833195" w14:textId="77777777" w:rsidR="00F53BD8" w:rsidRPr="00364887" w:rsidRDefault="00F53BD8" w:rsidP="00F53BD8">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407D7666">
              <w:rPr>
                <w:rFonts w:ascii="Arial" w:hAnsi="Arial" w:cs="Arial"/>
                <w:sz w:val="22"/>
                <w:szCs w:val="22"/>
                <w:lang w:val="lt-LT"/>
              </w:rPr>
              <w:t>Paslaugos</w:t>
            </w:r>
            <w:r w:rsidRPr="407D7666">
              <w:rPr>
                <w:rFonts w:ascii="Arial" w:hAnsi="Arial" w:cs="Arial"/>
                <w:color w:val="000000" w:themeColor="text1"/>
                <w:sz w:val="22"/>
                <w:szCs w:val="22"/>
                <w:lang w:val="lt-LT"/>
              </w:rPr>
              <w:t xml:space="preserve"> turi būti atliekamos PT, turinčio trečios šalies išduotą sertifikatą arba PT turi pateikti deklaraciją, patvirtinančią LST EN 13549:2003 standarto sistemos atitikimą paslaugoms teikti.</w:t>
            </w:r>
            <w:r>
              <w:rPr>
                <w:rFonts w:ascii="Arial" w:hAnsi="Arial" w:cs="Arial"/>
                <w:color w:val="000000" w:themeColor="text1"/>
                <w:sz w:val="22"/>
                <w:szCs w:val="22"/>
                <w:lang w:val="lt-LT"/>
              </w:rPr>
              <w:t xml:space="preserve"> Šie dokumentai turi būti pateikti įsigaliojus Sutarčiai ir galioti visą Sutarties vykdymo laikotarpį.</w:t>
            </w:r>
          </w:p>
          <w:p w14:paraId="3CD7BDD3" w14:textId="77777777" w:rsidR="006D163B" w:rsidRPr="00364887" w:rsidRDefault="006D163B" w:rsidP="00615CCA">
            <w:pPr>
              <w:pStyle w:val="Sraopastraipa"/>
              <w:tabs>
                <w:tab w:val="left" w:pos="567"/>
                <w:tab w:val="left" w:pos="1034"/>
                <w:tab w:val="left" w:pos="1418"/>
              </w:tabs>
              <w:spacing w:after="0" w:line="240" w:lineRule="auto"/>
              <w:ind w:left="41" w:firstLine="709"/>
              <w:jc w:val="both"/>
              <w:rPr>
                <w:rFonts w:ascii="Arial" w:hAnsi="Arial" w:cs="Arial"/>
                <w:sz w:val="22"/>
                <w:szCs w:val="22"/>
                <w:lang w:val="lt-LT"/>
              </w:rPr>
            </w:pPr>
          </w:p>
          <w:p w14:paraId="3B9A2B3C" w14:textId="77777777" w:rsidR="006D163B" w:rsidRPr="00364887" w:rsidRDefault="006D163B" w:rsidP="003A4A35">
            <w:pPr>
              <w:pStyle w:val="Sraopastraipa"/>
              <w:numPr>
                <w:ilvl w:val="0"/>
                <w:numId w:val="11"/>
              </w:numPr>
              <w:tabs>
                <w:tab w:val="left" w:pos="567"/>
                <w:tab w:val="left" w:pos="1034"/>
                <w:tab w:val="left" w:pos="1418"/>
              </w:tabs>
              <w:spacing w:after="0" w:line="240" w:lineRule="auto"/>
              <w:jc w:val="both"/>
              <w:rPr>
                <w:rFonts w:ascii="Arial" w:hAnsi="Arial" w:cs="Arial"/>
                <w:b/>
                <w:bCs/>
                <w:color w:val="000000" w:themeColor="text1"/>
                <w:sz w:val="22"/>
                <w:szCs w:val="22"/>
                <w:lang w:val="lt-LT"/>
              </w:rPr>
            </w:pPr>
            <w:r w:rsidRPr="00364887">
              <w:rPr>
                <w:rFonts w:ascii="Arial" w:hAnsi="Arial" w:cs="Arial"/>
                <w:color w:val="000000" w:themeColor="text1"/>
                <w:sz w:val="22"/>
                <w:szCs w:val="22"/>
                <w:lang w:val="lt-LT"/>
              </w:rPr>
              <w:t xml:space="preserve"> </w:t>
            </w:r>
            <w:r w:rsidRPr="00364887">
              <w:rPr>
                <w:rFonts w:ascii="Arial" w:hAnsi="Arial" w:cs="Arial"/>
                <w:b/>
                <w:bCs/>
                <w:color w:val="000000" w:themeColor="text1"/>
                <w:sz w:val="22"/>
                <w:szCs w:val="22"/>
                <w:lang w:val="lt-LT"/>
              </w:rPr>
              <w:t xml:space="preserve">REIKALAVIMAI PT DARBUOTOJAMS </w:t>
            </w:r>
          </w:p>
          <w:p w14:paraId="24795FA3" w14:textId="6D5F2BF2" w:rsidR="006D163B" w:rsidRPr="00364887" w:rsidRDefault="006D163B" w:rsidP="003A4A35">
            <w:pPr>
              <w:pStyle w:val="Sraopastraipa"/>
              <w:numPr>
                <w:ilvl w:val="1"/>
                <w:numId w:val="11"/>
              </w:numPr>
              <w:tabs>
                <w:tab w:val="left" w:pos="467"/>
                <w:tab w:val="left" w:pos="567"/>
                <w:tab w:val="left" w:pos="608"/>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Teikiant paslaugas</w:t>
            </w:r>
            <w:r w:rsidR="00066F7A">
              <w:rPr>
                <w:rFonts w:ascii="Arial" w:hAnsi="Arial" w:cs="Arial"/>
                <w:color w:val="000000" w:themeColor="text1"/>
                <w:sz w:val="22"/>
                <w:szCs w:val="22"/>
                <w:lang w:val="lt-LT"/>
              </w:rPr>
              <w:t>, PT turi</w:t>
            </w:r>
            <w:r w:rsidRPr="00364887">
              <w:rPr>
                <w:rFonts w:ascii="Arial" w:hAnsi="Arial" w:cs="Arial"/>
                <w:color w:val="000000" w:themeColor="text1"/>
                <w:sz w:val="22"/>
                <w:szCs w:val="22"/>
                <w:lang w:val="lt-LT"/>
              </w:rPr>
              <w:t xml:space="preserve"> užtikrinti darbuotojų priešgaisrinės saugos, darbuotojų ir darbo saugos, aplinkos apsaugos ir higienos norminių teisės aktų, taisyklių ir kitų norminių aktų reikalavimų vykdymą ir darbuotojų apmokinimą. PT atsako už savo darbuotojų saugos darbe, priešgaisrinės saugos taisyklių, aplinkosaugos ir higienos norminių aktų reikalavimų laikymąsi teikiant paslaugas PO objektuose. </w:t>
            </w:r>
          </w:p>
          <w:p w14:paraId="5F56A497" w14:textId="6C65EF70" w:rsidR="006D163B" w:rsidRPr="00364887" w:rsidRDefault="006D163B" w:rsidP="003A4A35">
            <w:pPr>
              <w:pStyle w:val="Sraopastraipa"/>
              <w:numPr>
                <w:ilvl w:val="1"/>
                <w:numId w:val="11"/>
              </w:numPr>
              <w:tabs>
                <w:tab w:val="left" w:pos="567"/>
                <w:tab w:val="left" w:pos="608"/>
                <w:tab w:val="left" w:pos="892"/>
              </w:tabs>
              <w:spacing w:after="0" w:line="240" w:lineRule="auto"/>
              <w:jc w:val="both"/>
              <w:rPr>
                <w:rFonts w:ascii="Arial" w:hAnsi="Arial" w:cs="Arial"/>
                <w:sz w:val="22"/>
                <w:szCs w:val="22"/>
                <w:lang w:val="lt-LT"/>
              </w:rPr>
            </w:pPr>
            <w:r w:rsidRPr="7FBF01D1">
              <w:rPr>
                <w:rFonts w:ascii="Arial" w:hAnsi="Arial" w:cs="Arial"/>
                <w:color w:val="000000" w:themeColor="text1"/>
                <w:sz w:val="22"/>
                <w:szCs w:val="22"/>
                <w:lang w:val="lt-LT"/>
              </w:rPr>
              <w:t xml:space="preserve">PT turi užtikrinti savo darbuotojų supažindinimą su </w:t>
            </w:r>
            <w:r w:rsidR="00410607">
              <w:rPr>
                <w:rFonts w:ascii="Arial" w:hAnsi="Arial" w:cs="Arial"/>
                <w:color w:val="000000" w:themeColor="text1"/>
                <w:sz w:val="22"/>
                <w:szCs w:val="22"/>
                <w:lang w:val="lt-LT"/>
              </w:rPr>
              <w:t>P</w:t>
            </w:r>
            <w:r w:rsidRPr="7FBF01D1">
              <w:rPr>
                <w:rFonts w:ascii="Arial" w:hAnsi="Arial" w:cs="Arial"/>
                <w:color w:val="000000" w:themeColor="text1"/>
                <w:sz w:val="22"/>
                <w:szCs w:val="22"/>
                <w:lang w:val="lt-LT"/>
              </w:rPr>
              <w:t>aslaugų teikimo vietomis, apimtimis, reikalavimais ir reikalaujamais PO rezultatais bei paslaugų atlikimo periodiškumu, bei dalyvavimą atliekant NIVPA (taikoma, kai PO užsako papildomą NIVPA paslaugą).</w:t>
            </w:r>
            <w:r w:rsidRPr="00F947B9">
              <w:rPr>
                <w:rFonts w:ascii="Arial" w:hAnsi="Arial" w:cs="Arial"/>
                <w:color w:val="000000" w:themeColor="text1"/>
                <w:sz w:val="22"/>
                <w:szCs w:val="22"/>
                <w:lang w:val="lt-LT"/>
              </w:rPr>
              <w:t xml:space="preserve"> PT turi užtikrinti, kad visam </w:t>
            </w:r>
            <w:r w:rsidR="0066258E" w:rsidRPr="00F947B9">
              <w:rPr>
                <w:rFonts w:ascii="Arial" w:hAnsi="Arial" w:cs="Arial"/>
                <w:color w:val="000000" w:themeColor="text1"/>
                <w:sz w:val="22"/>
                <w:szCs w:val="22"/>
                <w:lang w:val="lt-LT"/>
              </w:rPr>
              <w:t>S</w:t>
            </w:r>
            <w:r w:rsidRPr="00F947B9">
              <w:rPr>
                <w:rFonts w:ascii="Arial" w:hAnsi="Arial" w:cs="Arial"/>
                <w:color w:val="000000" w:themeColor="text1"/>
                <w:sz w:val="22"/>
                <w:szCs w:val="22"/>
                <w:lang w:val="lt-LT"/>
              </w:rPr>
              <w:t>utarties galiojimo laikotarpiui</w:t>
            </w:r>
            <w:r w:rsidR="00952D50" w:rsidRPr="00F947B9">
              <w:rPr>
                <w:rFonts w:ascii="Arial" w:hAnsi="Arial" w:cs="Arial"/>
                <w:color w:val="000000" w:themeColor="text1"/>
                <w:sz w:val="22"/>
                <w:szCs w:val="22"/>
                <w:lang w:val="lt-LT"/>
              </w:rPr>
              <w:t xml:space="preserve"> turėtų </w:t>
            </w:r>
            <w:r w:rsidR="00956D9D" w:rsidRPr="00F947B9">
              <w:rPr>
                <w:rFonts w:ascii="Arial" w:hAnsi="Arial" w:cs="Arial"/>
                <w:color w:val="000000" w:themeColor="text1"/>
                <w:sz w:val="22"/>
                <w:szCs w:val="22"/>
                <w:lang w:val="lt-LT"/>
              </w:rPr>
              <w:t>specialistą (-us), atsakingą (-us) už valymo kokybės kontrolę</w:t>
            </w:r>
            <w:r w:rsidRPr="00F947B9">
              <w:rPr>
                <w:rFonts w:ascii="Arial" w:hAnsi="Arial" w:cs="Arial"/>
                <w:color w:val="000000" w:themeColor="text1"/>
                <w:sz w:val="22"/>
                <w:szCs w:val="22"/>
                <w:lang w:val="lt-LT"/>
              </w:rPr>
              <w:t>, kuri</w:t>
            </w:r>
            <w:r w:rsidR="00956D9D" w:rsidRPr="00F947B9">
              <w:rPr>
                <w:rFonts w:ascii="Arial" w:hAnsi="Arial" w:cs="Arial"/>
                <w:color w:val="000000" w:themeColor="text1"/>
                <w:sz w:val="22"/>
                <w:szCs w:val="22"/>
                <w:lang w:val="lt-LT"/>
              </w:rPr>
              <w:t>s (-i</w:t>
            </w:r>
            <w:r w:rsidRPr="00F947B9">
              <w:rPr>
                <w:rFonts w:ascii="Arial" w:hAnsi="Arial" w:cs="Arial"/>
                <w:color w:val="000000" w:themeColor="text1"/>
                <w:sz w:val="22"/>
                <w:szCs w:val="22"/>
                <w:lang w:val="lt-LT"/>
              </w:rPr>
              <w:t>e</w:t>
            </w:r>
            <w:r w:rsidR="00956D9D" w:rsidRPr="00F947B9">
              <w:rPr>
                <w:rFonts w:ascii="Arial" w:hAnsi="Arial" w:cs="Arial"/>
                <w:color w:val="000000" w:themeColor="text1"/>
                <w:sz w:val="22"/>
                <w:szCs w:val="22"/>
                <w:lang w:val="lt-LT"/>
              </w:rPr>
              <w:t>)</w:t>
            </w:r>
            <w:r w:rsidRPr="00F947B9">
              <w:rPr>
                <w:rFonts w:ascii="Arial" w:hAnsi="Arial" w:cs="Arial"/>
                <w:color w:val="000000" w:themeColor="text1"/>
                <w:sz w:val="22"/>
                <w:szCs w:val="22"/>
                <w:lang w:val="lt-LT"/>
              </w:rPr>
              <w:t xml:space="preserve"> kvalifikuotai galėtų teikti paslaugas, vykdyti jiems pavestas funkcijas.  PT turi užtikrinti, kad PT paskirt</w:t>
            </w:r>
            <w:r w:rsidR="00956D9D" w:rsidRPr="00F947B9">
              <w:rPr>
                <w:rFonts w:ascii="Arial" w:hAnsi="Arial" w:cs="Arial"/>
                <w:color w:val="000000" w:themeColor="text1"/>
                <w:sz w:val="22"/>
                <w:szCs w:val="22"/>
                <w:lang w:val="lt-LT"/>
              </w:rPr>
              <w:t>as (-</w:t>
            </w:r>
            <w:r w:rsidRPr="00F947B9">
              <w:rPr>
                <w:rFonts w:ascii="Arial" w:hAnsi="Arial" w:cs="Arial"/>
                <w:color w:val="000000" w:themeColor="text1"/>
                <w:sz w:val="22"/>
                <w:szCs w:val="22"/>
                <w:lang w:val="lt-LT"/>
              </w:rPr>
              <w:t>i</w:t>
            </w:r>
            <w:r w:rsidR="00956D9D" w:rsidRPr="00F947B9">
              <w:rPr>
                <w:rFonts w:ascii="Arial" w:hAnsi="Arial" w:cs="Arial"/>
                <w:color w:val="000000" w:themeColor="text1"/>
                <w:sz w:val="22"/>
                <w:szCs w:val="22"/>
                <w:lang w:val="lt-LT"/>
              </w:rPr>
              <w:t>)</w:t>
            </w:r>
            <w:r w:rsidRPr="00F947B9">
              <w:rPr>
                <w:rFonts w:ascii="Arial" w:hAnsi="Arial" w:cs="Arial"/>
                <w:color w:val="000000" w:themeColor="text1"/>
                <w:sz w:val="22"/>
                <w:szCs w:val="22"/>
                <w:lang w:val="lt-LT"/>
              </w:rPr>
              <w:t xml:space="preserve"> </w:t>
            </w:r>
            <w:r w:rsidR="00956D9D" w:rsidRPr="00F947B9">
              <w:rPr>
                <w:rFonts w:ascii="Arial" w:hAnsi="Arial" w:cs="Arial"/>
                <w:color w:val="000000" w:themeColor="text1"/>
                <w:sz w:val="22"/>
                <w:szCs w:val="22"/>
                <w:lang w:val="lt-LT"/>
              </w:rPr>
              <w:t>specialistas (-</w:t>
            </w:r>
            <w:r w:rsidR="000777CD" w:rsidRPr="00F947B9">
              <w:rPr>
                <w:rFonts w:ascii="Arial" w:hAnsi="Arial" w:cs="Arial"/>
                <w:color w:val="000000" w:themeColor="text1"/>
                <w:sz w:val="22"/>
                <w:szCs w:val="22"/>
                <w:lang w:val="lt-LT"/>
              </w:rPr>
              <w:t>ai</w:t>
            </w:r>
            <w:r w:rsidR="00956D9D" w:rsidRPr="00F947B9">
              <w:rPr>
                <w:rFonts w:ascii="Arial" w:hAnsi="Arial" w:cs="Arial"/>
                <w:color w:val="000000" w:themeColor="text1"/>
                <w:sz w:val="22"/>
                <w:szCs w:val="22"/>
                <w:lang w:val="lt-LT"/>
              </w:rPr>
              <w:t>), atsaking</w:t>
            </w:r>
            <w:r w:rsidR="000777CD" w:rsidRPr="00F947B9">
              <w:rPr>
                <w:rFonts w:ascii="Arial" w:hAnsi="Arial" w:cs="Arial"/>
                <w:color w:val="000000" w:themeColor="text1"/>
                <w:sz w:val="22"/>
                <w:szCs w:val="22"/>
                <w:lang w:val="lt-LT"/>
              </w:rPr>
              <w:t>as</w:t>
            </w:r>
            <w:r w:rsidR="00956D9D" w:rsidRPr="00F947B9">
              <w:rPr>
                <w:rFonts w:ascii="Arial" w:hAnsi="Arial" w:cs="Arial"/>
                <w:color w:val="000000" w:themeColor="text1"/>
                <w:sz w:val="22"/>
                <w:szCs w:val="22"/>
                <w:lang w:val="lt-LT"/>
              </w:rPr>
              <w:t xml:space="preserve"> (-</w:t>
            </w:r>
            <w:r w:rsidR="000777CD" w:rsidRPr="00F947B9">
              <w:rPr>
                <w:rFonts w:ascii="Arial" w:hAnsi="Arial" w:cs="Arial"/>
                <w:color w:val="000000" w:themeColor="text1"/>
                <w:sz w:val="22"/>
                <w:szCs w:val="22"/>
                <w:lang w:val="lt-LT"/>
              </w:rPr>
              <w:t>i</w:t>
            </w:r>
            <w:r w:rsidR="00956D9D" w:rsidRPr="00F947B9">
              <w:rPr>
                <w:rFonts w:ascii="Arial" w:hAnsi="Arial" w:cs="Arial"/>
                <w:color w:val="000000" w:themeColor="text1"/>
                <w:sz w:val="22"/>
                <w:szCs w:val="22"/>
                <w:lang w:val="lt-LT"/>
              </w:rPr>
              <w:t>) už valymo kokybės kontrolę</w:t>
            </w:r>
            <w:r w:rsidRPr="00F947B9">
              <w:rPr>
                <w:rFonts w:ascii="Arial" w:hAnsi="Arial" w:cs="Arial"/>
                <w:color w:val="000000" w:themeColor="text1"/>
                <w:sz w:val="22"/>
                <w:szCs w:val="22"/>
                <w:lang w:val="lt-LT"/>
              </w:rPr>
              <w:t xml:space="preserve"> turėtų reikiamas žinias ir įgūdžius atpažinti ir įvertinti rizikas bei tinkamai užregistruoti rastus VP paslaugų rezultatų neatitikimus teisės aktų reikalavimams bei PO</w:t>
            </w:r>
            <w:r w:rsidRPr="7FBF01D1">
              <w:rPr>
                <w:rFonts w:ascii="Arial" w:hAnsi="Arial" w:cs="Arial"/>
                <w:sz w:val="22"/>
                <w:szCs w:val="22"/>
                <w:lang w:val="lt-LT"/>
              </w:rPr>
              <w:t xml:space="preserve"> ir VP sutartiniais įsipareigojimams.</w:t>
            </w:r>
          </w:p>
          <w:p w14:paraId="19F50D6C" w14:textId="77777777" w:rsidR="006D163B" w:rsidRPr="00364887" w:rsidRDefault="006D163B" w:rsidP="003F33FB">
            <w:pPr>
              <w:pStyle w:val="Sraopastraipa"/>
              <w:numPr>
                <w:ilvl w:val="1"/>
                <w:numId w:val="11"/>
              </w:numPr>
              <w:tabs>
                <w:tab w:val="left" w:pos="467"/>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 PT privalo savarankiškai rūpintis leidimų, licencijų ir kvalifikacijos atestatų, sertifikatų, kurie yra reikalingi NIVPA paslaugų vykdymui gavimu. </w:t>
            </w:r>
          </w:p>
          <w:p w14:paraId="4137787E" w14:textId="2733C67C" w:rsidR="006D163B" w:rsidRPr="00364887" w:rsidRDefault="006D163B" w:rsidP="003F33FB">
            <w:pPr>
              <w:pStyle w:val="Sraopastraipa"/>
              <w:numPr>
                <w:ilvl w:val="1"/>
                <w:numId w:val="11"/>
              </w:numPr>
              <w:tabs>
                <w:tab w:val="left" w:pos="467"/>
                <w:tab w:val="left" w:pos="750"/>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PT darbuotojai turi būti tvarkingos išvaizdos, dėvėti švarius, tvarkingus rūbus. Laikytis PO vidaus darbo tvarkos taisyklių, įsakymų bei kitų reikalavimų pasirašytinai pateiktų Paslaugų teikėjui. </w:t>
            </w:r>
          </w:p>
          <w:p w14:paraId="081641A2" w14:textId="77777777" w:rsidR="006D163B" w:rsidRPr="00364887" w:rsidRDefault="006D163B" w:rsidP="00615CCA">
            <w:pPr>
              <w:pStyle w:val="Sraopastraipa"/>
              <w:tabs>
                <w:tab w:val="left" w:pos="567"/>
                <w:tab w:val="left" w:pos="1034"/>
                <w:tab w:val="left" w:pos="1418"/>
              </w:tabs>
              <w:spacing w:after="0" w:line="240" w:lineRule="auto"/>
              <w:ind w:left="1224"/>
              <w:jc w:val="both"/>
              <w:rPr>
                <w:rFonts w:ascii="Arial" w:hAnsi="Arial" w:cs="Arial"/>
                <w:sz w:val="22"/>
                <w:szCs w:val="22"/>
                <w:lang w:val="lt-LT"/>
              </w:rPr>
            </w:pPr>
          </w:p>
          <w:p w14:paraId="58E09EBE" w14:textId="77777777" w:rsidR="006D163B" w:rsidRPr="00364887" w:rsidRDefault="006D163B" w:rsidP="003F33FB">
            <w:pPr>
              <w:pStyle w:val="Sraopastraipa"/>
              <w:numPr>
                <w:ilvl w:val="0"/>
                <w:numId w:val="11"/>
              </w:numPr>
              <w:tabs>
                <w:tab w:val="left" w:pos="284"/>
                <w:tab w:val="left" w:pos="567"/>
                <w:tab w:val="left" w:pos="1034"/>
                <w:tab w:val="left" w:pos="1418"/>
              </w:tabs>
              <w:spacing w:after="0" w:line="240" w:lineRule="auto"/>
              <w:jc w:val="both"/>
              <w:rPr>
                <w:rFonts w:ascii="Arial" w:hAnsi="Arial" w:cs="Arial"/>
                <w:sz w:val="22"/>
                <w:szCs w:val="22"/>
                <w:lang w:val="lt-LT"/>
              </w:rPr>
            </w:pPr>
            <w:r w:rsidRPr="00364887">
              <w:rPr>
                <w:rFonts w:ascii="Arial" w:hAnsi="Arial" w:cs="Arial"/>
                <w:b/>
                <w:bCs/>
                <w:sz w:val="22"/>
                <w:szCs w:val="22"/>
                <w:lang w:val="lt-LT"/>
              </w:rPr>
              <w:t>REIKALAVIMAI PIRKIMO OBJEKTUI</w:t>
            </w:r>
          </w:p>
          <w:p w14:paraId="3C36D662" w14:textId="553A26B5" w:rsidR="006D163B" w:rsidRPr="00364887" w:rsidRDefault="006D163B" w:rsidP="003F33FB">
            <w:pPr>
              <w:pStyle w:val="Sraopastraipa"/>
              <w:numPr>
                <w:ilvl w:val="1"/>
                <w:numId w:val="11"/>
              </w:numPr>
              <w:tabs>
                <w:tab w:val="left" w:pos="183"/>
                <w:tab w:val="left" w:pos="567"/>
                <w:tab w:val="left" w:pos="1034"/>
                <w:tab w:val="left" w:pos="1418"/>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NIVPA vykdomas vadovaujantis LST EN 13549:2003</w:t>
            </w:r>
            <w:r w:rsidR="000B6203">
              <w:rPr>
                <w:rFonts w:ascii="Arial" w:hAnsi="Arial" w:cs="Arial"/>
                <w:sz w:val="22"/>
                <w:szCs w:val="22"/>
                <w:lang w:val="lt-LT"/>
              </w:rPr>
              <w:t xml:space="preserve"> standartu arba lygiaverčiu</w:t>
            </w:r>
            <w:r w:rsidRPr="00364887">
              <w:rPr>
                <w:rFonts w:ascii="Arial" w:hAnsi="Arial" w:cs="Arial"/>
                <w:sz w:val="22"/>
                <w:szCs w:val="22"/>
                <w:lang w:val="lt-LT"/>
              </w:rPr>
              <w:t xml:space="preserve">, auditorių profesinėmis žiniomis ir patirtimi bei auditoriaus savarankiškai pasirinktomis audito atlikimo procedūromis, tarptautinių susijusių paslaugų standartais, taikomais sutartų procedūrų užduotims atlikti.  </w:t>
            </w:r>
          </w:p>
          <w:p w14:paraId="1ECB5501" w14:textId="5988F0D7" w:rsidR="006D163B" w:rsidRPr="00364887" w:rsidRDefault="006D163B" w:rsidP="003F33FB">
            <w:pPr>
              <w:pStyle w:val="Sraopastraipa"/>
              <w:numPr>
                <w:ilvl w:val="1"/>
                <w:numId w:val="11"/>
              </w:numPr>
              <w:tabs>
                <w:tab w:val="left" w:pos="284"/>
                <w:tab w:val="left" w:pos="567"/>
                <w:tab w:val="left" w:pos="1034"/>
                <w:tab w:val="left" w:pos="1418"/>
              </w:tabs>
              <w:spacing w:after="0" w:line="240" w:lineRule="auto"/>
              <w:jc w:val="both"/>
              <w:rPr>
                <w:rFonts w:ascii="Arial" w:hAnsi="Arial" w:cs="Arial"/>
                <w:sz w:val="22"/>
                <w:szCs w:val="22"/>
                <w:u w:val="single"/>
                <w:lang w:val="lt-LT"/>
              </w:rPr>
            </w:pPr>
            <w:r w:rsidRPr="00364887">
              <w:rPr>
                <w:rFonts w:ascii="Arial" w:hAnsi="Arial" w:cs="Arial"/>
                <w:color w:val="000000" w:themeColor="text1"/>
                <w:sz w:val="22"/>
                <w:szCs w:val="22"/>
                <w:u w:val="single"/>
                <w:lang w:val="lt-LT"/>
              </w:rPr>
              <w:t xml:space="preserve"> PT atlikdamas </w:t>
            </w:r>
            <w:r w:rsidR="009206C7">
              <w:rPr>
                <w:rFonts w:ascii="Arial" w:hAnsi="Arial" w:cs="Arial"/>
                <w:color w:val="000000" w:themeColor="text1"/>
                <w:sz w:val="22"/>
                <w:szCs w:val="22"/>
                <w:u w:val="single"/>
                <w:lang w:val="lt-LT"/>
              </w:rPr>
              <w:t>užsakyto</w:t>
            </w:r>
            <w:r w:rsidR="009206C7" w:rsidRPr="00364887">
              <w:rPr>
                <w:rFonts w:ascii="Arial" w:hAnsi="Arial" w:cs="Arial"/>
                <w:color w:val="000000" w:themeColor="text1"/>
                <w:sz w:val="22"/>
                <w:szCs w:val="22"/>
                <w:u w:val="single"/>
                <w:lang w:val="lt-LT"/>
              </w:rPr>
              <w:t xml:space="preserve"> </w:t>
            </w:r>
            <w:r w:rsidRPr="00364887">
              <w:rPr>
                <w:rFonts w:ascii="Arial" w:hAnsi="Arial" w:cs="Arial"/>
                <w:color w:val="000000" w:themeColor="text1"/>
                <w:sz w:val="22"/>
                <w:szCs w:val="22"/>
                <w:u w:val="single"/>
                <w:lang w:val="lt-LT"/>
              </w:rPr>
              <w:t>PO objekto NIVPA turi įvykdyti šias užduotis:</w:t>
            </w:r>
          </w:p>
          <w:p w14:paraId="7988D450" w14:textId="345A50F5" w:rsidR="006D163B" w:rsidRPr="00364887" w:rsidRDefault="006D163B" w:rsidP="003F33FB">
            <w:pPr>
              <w:pStyle w:val="Sraopastraipa"/>
              <w:numPr>
                <w:ilvl w:val="2"/>
                <w:numId w:val="11"/>
              </w:numPr>
              <w:tabs>
                <w:tab w:val="left" w:pos="284"/>
                <w:tab w:val="left" w:pos="567"/>
                <w:tab w:val="left" w:pos="1034"/>
                <w:tab w:val="left" w:pos="1175"/>
                <w:tab w:val="left" w:pos="1418"/>
                <w:tab w:val="left" w:pos="1884"/>
              </w:tabs>
              <w:spacing w:after="0" w:line="240" w:lineRule="auto"/>
              <w:jc w:val="both"/>
              <w:rPr>
                <w:rFonts w:ascii="Arial" w:hAnsi="Arial" w:cs="Arial"/>
                <w:color w:val="000000" w:themeColor="text1"/>
                <w:sz w:val="22"/>
                <w:szCs w:val="22"/>
                <w:lang w:val="lt-LT"/>
              </w:rPr>
            </w:pPr>
            <w:r w:rsidRPr="7FBF01D1">
              <w:rPr>
                <w:rFonts w:ascii="Arial" w:hAnsi="Arial" w:cs="Arial"/>
                <w:color w:val="000000" w:themeColor="text1"/>
                <w:sz w:val="22"/>
                <w:szCs w:val="22"/>
                <w:lang w:val="lt-LT"/>
              </w:rPr>
              <w:t xml:space="preserve"> atlikti PO objekto</w:t>
            </w:r>
            <w:r w:rsidR="003F33FB">
              <w:rPr>
                <w:rFonts w:ascii="Arial" w:hAnsi="Arial" w:cs="Arial"/>
                <w:color w:val="000000" w:themeColor="text1"/>
                <w:sz w:val="22"/>
                <w:szCs w:val="22"/>
                <w:lang w:val="lt-LT"/>
              </w:rPr>
              <w:t xml:space="preserve"> ploto</w:t>
            </w:r>
            <w:r w:rsidRPr="7FBF01D1">
              <w:rPr>
                <w:rFonts w:ascii="Arial" w:hAnsi="Arial" w:cs="Arial"/>
                <w:color w:val="000000" w:themeColor="text1"/>
                <w:sz w:val="22"/>
                <w:szCs w:val="22"/>
                <w:lang w:val="lt-LT"/>
              </w:rPr>
              <w:t xml:space="preserve"> faktinę patikrą ir VP paslaugų rezultatų įvertinimą pagal su PO suderintą NIVPA atlikimo grafiką bei pagal PO ir VP sutartiniuose įsipareigojimuose pateiktus ne mažesnius nei nurodyta imties dydžius (naudojamas inspekcijos tipas: normalus (II lygis); </w:t>
            </w:r>
            <w:r w:rsidR="008D3B24">
              <w:rPr>
                <w:rFonts w:ascii="Arial" w:hAnsi="Arial" w:cs="Arial"/>
                <w:color w:val="000000" w:themeColor="text1"/>
                <w:sz w:val="22"/>
                <w:szCs w:val="22"/>
                <w:lang w:val="lt-LT"/>
              </w:rPr>
              <w:t xml:space="preserve">ploto patikrai </w:t>
            </w:r>
            <w:r w:rsidRPr="7FBF01D1">
              <w:rPr>
                <w:rFonts w:ascii="Arial" w:hAnsi="Arial" w:cs="Arial"/>
                <w:color w:val="000000" w:themeColor="text1"/>
                <w:sz w:val="22"/>
                <w:szCs w:val="22"/>
                <w:lang w:val="lt-LT"/>
              </w:rPr>
              <w:t xml:space="preserve">taikoma atsitiktinė atranka; taikomas elementų, ir elementų grupių svarumo koeficientas </w:t>
            </w:r>
            <w:r w:rsidR="00BB40E3">
              <w:rPr>
                <w:rFonts w:ascii="Arial" w:hAnsi="Arial" w:cs="Arial"/>
                <w:color w:val="000000" w:themeColor="text1"/>
                <w:sz w:val="22"/>
                <w:szCs w:val="22"/>
                <w:lang w:val="lt-LT"/>
              </w:rPr>
              <w:t>–</w:t>
            </w:r>
            <w:r w:rsidR="004603A5" w:rsidRPr="7FBF01D1">
              <w:rPr>
                <w:rFonts w:ascii="Arial" w:hAnsi="Arial" w:cs="Arial"/>
                <w:color w:val="000000" w:themeColor="text1"/>
                <w:sz w:val="22"/>
                <w:szCs w:val="22"/>
                <w:lang w:val="lt-LT"/>
              </w:rPr>
              <w:t xml:space="preserve"> vienodas</w:t>
            </w:r>
            <w:r w:rsidR="00BB40E3">
              <w:rPr>
                <w:rFonts w:ascii="Arial" w:hAnsi="Arial" w:cs="Arial"/>
                <w:color w:val="000000" w:themeColor="text1"/>
                <w:sz w:val="22"/>
                <w:szCs w:val="22"/>
                <w:lang w:val="lt-LT"/>
              </w:rPr>
              <w:t>,</w:t>
            </w:r>
            <w:r w:rsidRPr="7FBF01D1">
              <w:rPr>
                <w:rFonts w:ascii="Arial" w:hAnsi="Arial" w:cs="Arial"/>
                <w:color w:val="000000" w:themeColor="text1"/>
                <w:sz w:val="22"/>
                <w:szCs w:val="22"/>
                <w:lang w:val="lt-LT"/>
              </w:rPr>
              <w:t xml:space="preserve"> imties dydis nustatomas pagal sutartinius PO ir </w:t>
            </w:r>
            <w:r w:rsidR="00BB3981">
              <w:rPr>
                <w:rFonts w:ascii="Arial" w:hAnsi="Arial" w:cs="Arial"/>
                <w:color w:val="000000" w:themeColor="text1"/>
                <w:sz w:val="22"/>
                <w:szCs w:val="22"/>
                <w:lang w:val="lt-LT"/>
              </w:rPr>
              <w:t xml:space="preserve">VP </w:t>
            </w:r>
            <w:r w:rsidRPr="7FBF01D1">
              <w:rPr>
                <w:rFonts w:ascii="Arial" w:hAnsi="Arial" w:cs="Arial"/>
                <w:color w:val="000000" w:themeColor="text1"/>
                <w:sz w:val="22"/>
                <w:szCs w:val="22"/>
                <w:lang w:val="lt-LT"/>
              </w:rPr>
              <w:t>turimus įsipareigojimus);</w:t>
            </w:r>
          </w:p>
          <w:p w14:paraId="1145EFCF" w14:textId="77777777" w:rsidR="006D163B" w:rsidRPr="00364887" w:rsidRDefault="006D163B" w:rsidP="008D3B24">
            <w:pPr>
              <w:pStyle w:val="Sraopastraipa"/>
              <w:numPr>
                <w:ilvl w:val="2"/>
                <w:numId w:val="11"/>
              </w:numPr>
              <w:tabs>
                <w:tab w:val="left" w:pos="284"/>
                <w:tab w:val="left" w:pos="567"/>
                <w:tab w:val="left" w:pos="1034"/>
                <w:tab w:val="left" w:pos="1175"/>
                <w:tab w:val="left" w:pos="1418"/>
                <w:tab w:val="left" w:pos="1884"/>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vizualiniu būdu įvertinti valomų ir prižiūrimų patalpos ir patalpoje esančių elementų atitiktį reikalavimams;</w:t>
            </w:r>
          </w:p>
          <w:p w14:paraId="430D9DA8" w14:textId="493BE6A1" w:rsidR="006D163B" w:rsidRPr="00364887" w:rsidRDefault="006D163B" w:rsidP="008D3B24">
            <w:pPr>
              <w:pStyle w:val="Sraopastraipa"/>
              <w:numPr>
                <w:ilvl w:val="2"/>
                <w:numId w:val="11"/>
              </w:numPr>
              <w:tabs>
                <w:tab w:val="left" w:pos="284"/>
                <w:tab w:val="left" w:pos="567"/>
                <w:tab w:val="left" w:pos="1034"/>
                <w:tab w:val="left" w:pos="1175"/>
                <w:tab w:val="left" w:pos="1418"/>
                <w:tab w:val="left" w:pos="1884"/>
              </w:tabs>
              <w:spacing w:after="0" w:line="240" w:lineRule="auto"/>
              <w:jc w:val="both"/>
              <w:rPr>
                <w:rFonts w:ascii="Arial" w:hAnsi="Arial" w:cs="Arial"/>
                <w:color w:val="000000" w:themeColor="text1"/>
                <w:sz w:val="22"/>
                <w:szCs w:val="22"/>
                <w:lang w:val="lt-LT"/>
              </w:rPr>
            </w:pPr>
            <w:r w:rsidRPr="7FBF01D1">
              <w:rPr>
                <w:rFonts w:ascii="Arial" w:hAnsi="Arial" w:cs="Arial"/>
                <w:color w:val="000000" w:themeColor="text1"/>
                <w:sz w:val="22"/>
                <w:szCs w:val="22"/>
                <w:lang w:val="lt-LT"/>
              </w:rPr>
              <w:t xml:space="preserve"> nustatyti kiekvieno objekto valymo kokybės </w:t>
            </w:r>
            <w:r w:rsidR="004603A5" w:rsidRPr="7FBF01D1">
              <w:rPr>
                <w:rFonts w:ascii="Arial" w:hAnsi="Arial" w:cs="Arial"/>
                <w:color w:val="000000" w:themeColor="text1"/>
                <w:sz w:val="22"/>
                <w:szCs w:val="22"/>
                <w:lang w:val="lt-LT"/>
              </w:rPr>
              <w:t>lygius, atsižvelgiant</w:t>
            </w:r>
            <w:r w:rsidRPr="7FBF01D1">
              <w:rPr>
                <w:rFonts w:ascii="Arial" w:hAnsi="Arial" w:cs="Arial"/>
                <w:color w:val="000000" w:themeColor="text1"/>
                <w:sz w:val="22"/>
                <w:szCs w:val="22"/>
                <w:lang w:val="lt-LT"/>
              </w:rPr>
              <w:t xml:space="preserve"> į PO ir </w:t>
            </w:r>
            <w:r w:rsidR="00BB3981">
              <w:rPr>
                <w:rFonts w:ascii="Arial" w:hAnsi="Arial" w:cs="Arial"/>
                <w:color w:val="000000" w:themeColor="text1"/>
                <w:sz w:val="22"/>
                <w:szCs w:val="22"/>
                <w:lang w:val="lt-LT"/>
              </w:rPr>
              <w:t>VP</w:t>
            </w:r>
            <w:r w:rsidRPr="7FBF01D1">
              <w:rPr>
                <w:rFonts w:ascii="Arial" w:hAnsi="Arial" w:cs="Arial"/>
                <w:color w:val="000000" w:themeColor="text1"/>
                <w:sz w:val="22"/>
                <w:szCs w:val="22"/>
                <w:lang w:val="lt-LT"/>
              </w:rPr>
              <w:t xml:space="preserve"> sutartiniuose įsipareigojimuose pateiktus priimtinus kokybės limitus;</w:t>
            </w:r>
          </w:p>
          <w:p w14:paraId="7C661E7A" w14:textId="0FC18B4E" w:rsidR="006D163B" w:rsidRPr="00364887" w:rsidRDefault="006D163B" w:rsidP="008D3B24">
            <w:pPr>
              <w:pStyle w:val="Sraopastraipa"/>
              <w:numPr>
                <w:ilvl w:val="2"/>
                <w:numId w:val="11"/>
              </w:numPr>
              <w:tabs>
                <w:tab w:val="left" w:pos="284"/>
                <w:tab w:val="left" w:pos="567"/>
                <w:tab w:val="left" w:pos="1034"/>
                <w:tab w:val="left" w:pos="1175"/>
                <w:tab w:val="left" w:pos="1418"/>
                <w:tab w:val="left" w:pos="1884"/>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pateikti nepriklausomą nuomonę ir viso patikrintų patalpų/erdvių skaičių ir nustatytą valymo </w:t>
            </w:r>
            <w:r w:rsidRPr="00364887">
              <w:rPr>
                <w:rFonts w:ascii="Arial" w:hAnsi="Arial" w:cs="Arial"/>
                <w:color w:val="000000" w:themeColor="text1"/>
                <w:sz w:val="22"/>
                <w:szCs w:val="22"/>
                <w:u w:val="single"/>
                <w:lang w:val="lt-LT"/>
              </w:rPr>
              <w:t>kokybės lygį</w:t>
            </w:r>
            <w:r w:rsidRPr="00364887">
              <w:rPr>
                <w:rFonts w:ascii="Arial" w:hAnsi="Arial" w:cs="Arial"/>
                <w:color w:val="000000" w:themeColor="text1"/>
                <w:sz w:val="22"/>
                <w:szCs w:val="22"/>
                <w:lang w:val="lt-LT"/>
              </w:rPr>
              <w:t xml:space="preserve">, bei pastabas ir </w:t>
            </w:r>
            <w:r w:rsidRPr="00364887">
              <w:rPr>
                <w:rFonts w:ascii="Arial" w:hAnsi="Arial" w:cs="Arial"/>
                <w:color w:val="000000" w:themeColor="text1"/>
                <w:sz w:val="22"/>
                <w:szCs w:val="22"/>
                <w:u w:val="single"/>
                <w:lang w:val="lt-LT"/>
              </w:rPr>
              <w:t>rekomendacijas</w:t>
            </w:r>
            <w:r w:rsidRPr="00364887">
              <w:rPr>
                <w:rFonts w:ascii="Arial" w:hAnsi="Arial" w:cs="Arial"/>
                <w:color w:val="000000" w:themeColor="text1"/>
                <w:sz w:val="22"/>
                <w:szCs w:val="22"/>
                <w:lang w:val="lt-LT"/>
              </w:rPr>
              <w:t xml:space="preserve"> (jeigu tokių buvo nustatyta) dėl papildomos kontrolės poreikio ir/ar PT ir PO </w:t>
            </w:r>
            <w:r w:rsidR="00AD2C21">
              <w:rPr>
                <w:rFonts w:ascii="Arial" w:hAnsi="Arial" w:cs="Arial"/>
                <w:color w:val="000000" w:themeColor="text1"/>
                <w:sz w:val="22"/>
                <w:szCs w:val="22"/>
                <w:lang w:val="lt-LT"/>
              </w:rPr>
              <w:t>S</w:t>
            </w:r>
            <w:r w:rsidRPr="00364887">
              <w:rPr>
                <w:rFonts w:ascii="Arial" w:hAnsi="Arial" w:cs="Arial"/>
                <w:color w:val="000000" w:themeColor="text1"/>
                <w:sz w:val="22"/>
                <w:szCs w:val="22"/>
                <w:lang w:val="lt-LT"/>
              </w:rPr>
              <w:t xml:space="preserve">utarties vykdymo užtikrinimo veiksmų, taip pat rastų reikšmingų neatitikimų </w:t>
            </w:r>
            <w:r w:rsidRPr="00364887">
              <w:rPr>
                <w:rFonts w:ascii="Arial" w:hAnsi="Arial" w:cs="Arial"/>
                <w:color w:val="000000" w:themeColor="text1"/>
                <w:sz w:val="22"/>
                <w:szCs w:val="22"/>
                <w:u w:val="single"/>
                <w:lang w:val="lt-LT"/>
              </w:rPr>
              <w:t>sutartiniams įsipareigojimams sąrašą</w:t>
            </w:r>
            <w:r w:rsidRPr="00364887">
              <w:rPr>
                <w:rFonts w:ascii="Arial" w:hAnsi="Arial" w:cs="Arial"/>
                <w:color w:val="000000" w:themeColor="text1"/>
                <w:sz w:val="22"/>
                <w:szCs w:val="22"/>
                <w:lang w:val="lt-LT"/>
              </w:rPr>
              <w:t>, detalizuojant juos pagal patalpas ir elementus (jeigu buvo nustatyta);</w:t>
            </w:r>
          </w:p>
          <w:p w14:paraId="74AC3676" w14:textId="57E1DB5F" w:rsidR="006D163B" w:rsidRPr="00364887" w:rsidRDefault="006D163B" w:rsidP="008D3B24">
            <w:pPr>
              <w:pStyle w:val="Sraopastraipa"/>
              <w:numPr>
                <w:ilvl w:val="2"/>
                <w:numId w:val="11"/>
              </w:numPr>
              <w:tabs>
                <w:tab w:val="left" w:pos="284"/>
                <w:tab w:val="left" w:pos="567"/>
                <w:tab w:val="left" w:pos="1034"/>
                <w:tab w:val="left" w:pos="1175"/>
                <w:tab w:val="left" w:pos="1418"/>
                <w:tab w:val="left" w:pos="1884"/>
              </w:tabs>
              <w:spacing w:after="0" w:line="240" w:lineRule="auto"/>
              <w:jc w:val="both"/>
              <w:rPr>
                <w:rFonts w:ascii="Arial" w:hAnsi="Arial" w:cs="Arial"/>
                <w:color w:val="000000" w:themeColor="text1"/>
                <w:sz w:val="22"/>
                <w:szCs w:val="22"/>
                <w:lang w:val="lt-LT"/>
              </w:rPr>
            </w:pPr>
            <w:r w:rsidRPr="7FBF01D1">
              <w:rPr>
                <w:rFonts w:ascii="Arial" w:hAnsi="Arial" w:cs="Arial"/>
                <w:sz w:val="22"/>
                <w:szCs w:val="22"/>
                <w:lang w:val="lt-LT"/>
              </w:rPr>
              <w:t xml:space="preserve"> jeigu NIVPA metu bus nustatyta, kad VP reikalavimai nebuvo vykdomi ar buvo vykdomi tik iš dalies, PO pareikalavus, PT turi </w:t>
            </w:r>
            <w:r w:rsidR="00BE21F5">
              <w:rPr>
                <w:rFonts w:ascii="Arial" w:hAnsi="Arial" w:cs="Arial"/>
                <w:sz w:val="22"/>
                <w:szCs w:val="22"/>
                <w:lang w:val="lt-LT"/>
              </w:rPr>
              <w:t>pateikti pretenzijos akto projektą su paskaičiuotomis baudomis</w:t>
            </w:r>
            <w:r w:rsidRPr="7FBF01D1">
              <w:rPr>
                <w:rFonts w:ascii="Arial" w:hAnsi="Arial" w:cs="Arial"/>
                <w:sz w:val="22"/>
                <w:szCs w:val="22"/>
                <w:lang w:val="lt-LT"/>
              </w:rPr>
              <w:t xml:space="preserve">, </w:t>
            </w:r>
            <w:r w:rsidRPr="7FBF01D1">
              <w:rPr>
                <w:rFonts w:ascii="Arial" w:hAnsi="Arial" w:cs="Arial"/>
                <w:sz w:val="22"/>
                <w:szCs w:val="22"/>
                <w:lang w:val="lt-LT"/>
              </w:rPr>
              <w:lastRenderedPageBreak/>
              <w:t>vadovaujantis PO ir VP sutarties sąlygomis bei atliktu objekto NIVPA ataskaita (pateikiamas kaip priedas prie NIVPA ataskaitos);</w:t>
            </w:r>
          </w:p>
          <w:p w14:paraId="0DB24EB9" w14:textId="08C7E816" w:rsidR="006D163B" w:rsidRPr="00364887" w:rsidRDefault="006D163B" w:rsidP="008D3B24">
            <w:pPr>
              <w:pStyle w:val="Sraopastraipa"/>
              <w:numPr>
                <w:ilvl w:val="2"/>
                <w:numId w:val="11"/>
              </w:numPr>
              <w:tabs>
                <w:tab w:val="left" w:pos="284"/>
                <w:tab w:val="left" w:pos="567"/>
                <w:tab w:val="left" w:pos="1034"/>
                <w:tab w:val="left" w:pos="1175"/>
                <w:tab w:val="left" w:pos="1418"/>
                <w:tab w:val="left" w:pos="1884"/>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pateikti </w:t>
            </w:r>
            <w:r w:rsidR="00655502">
              <w:rPr>
                <w:rFonts w:ascii="Arial" w:hAnsi="Arial" w:cs="Arial"/>
                <w:color w:val="000000" w:themeColor="text1"/>
                <w:sz w:val="22"/>
                <w:szCs w:val="22"/>
                <w:lang w:val="lt-LT"/>
              </w:rPr>
              <w:t xml:space="preserve">užsakyto </w:t>
            </w:r>
            <w:r w:rsidRPr="00364887">
              <w:rPr>
                <w:rFonts w:ascii="Arial" w:hAnsi="Arial" w:cs="Arial"/>
                <w:color w:val="000000" w:themeColor="text1"/>
                <w:sz w:val="22"/>
                <w:szCs w:val="22"/>
                <w:lang w:val="lt-LT"/>
              </w:rPr>
              <w:t>objekto NIVPA išvadas ir ataskaitą elektroniniu būdu (t. y. pdf formatu) į nurodytą PO elektronin</w:t>
            </w:r>
            <w:r w:rsidR="00287637">
              <w:rPr>
                <w:rFonts w:ascii="Arial" w:hAnsi="Arial" w:cs="Arial"/>
                <w:color w:val="000000" w:themeColor="text1"/>
                <w:sz w:val="22"/>
                <w:szCs w:val="22"/>
                <w:lang w:val="lt-LT"/>
              </w:rPr>
              <w:t>io pašto</w:t>
            </w:r>
            <w:r w:rsidRPr="00364887">
              <w:rPr>
                <w:rFonts w:ascii="Arial" w:hAnsi="Arial" w:cs="Arial"/>
                <w:color w:val="000000" w:themeColor="text1"/>
                <w:sz w:val="22"/>
                <w:szCs w:val="22"/>
                <w:lang w:val="lt-LT"/>
              </w:rPr>
              <w:t xml:space="preserve"> adresą. NIVPA auditoriaus darbas turi būti </w:t>
            </w:r>
            <w:r w:rsidR="00287637">
              <w:rPr>
                <w:rFonts w:ascii="Arial" w:hAnsi="Arial" w:cs="Arial"/>
                <w:color w:val="000000" w:themeColor="text1"/>
                <w:sz w:val="22"/>
                <w:szCs w:val="22"/>
                <w:lang w:val="lt-LT"/>
              </w:rPr>
              <w:t>n</w:t>
            </w:r>
            <w:r w:rsidRPr="00364887">
              <w:rPr>
                <w:rFonts w:ascii="Arial" w:hAnsi="Arial" w:cs="Arial"/>
                <w:color w:val="000000" w:themeColor="text1"/>
                <w:sz w:val="22"/>
                <w:szCs w:val="22"/>
                <w:lang w:val="lt-LT"/>
              </w:rPr>
              <w:t>ešališkas ir nepriklausomas;</w:t>
            </w:r>
          </w:p>
          <w:p w14:paraId="0C82BA72" w14:textId="77777777" w:rsidR="006D163B" w:rsidRPr="00364887" w:rsidRDefault="006D163B" w:rsidP="00784AAF">
            <w:pPr>
              <w:pStyle w:val="Sraopastraipa"/>
              <w:numPr>
                <w:ilvl w:val="1"/>
                <w:numId w:val="11"/>
              </w:numPr>
              <w:tabs>
                <w:tab w:val="left" w:pos="284"/>
                <w:tab w:val="left" w:pos="567"/>
                <w:tab w:val="left" w:pos="750"/>
                <w:tab w:val="left" w:pos="892"/>
                <w:tab w:val="left" w:pos="1317"/>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u w:val="single"/>
                <w:lang w:val="lt-LT"/>
              </w:rPr>
              <w:t xml:space="preserve"> PO užsakydama NIVPA pateikia: </w:t>
            </w:r>
          </w:p>
          <w:p w14:paraId="0E37537A" w14:textId="77777777" w:rsidR="006D163B" w:rsidRPr="00364887" w:rsidRDefault="006D163B" w:rsidP="00784AAF">
            <w:pPr>
              <w:pStyle w:val="Sraopastraipa"/>
              <w:numPr>
                <w:ilvl w:val="2"/>
                <w:numId w:val="11"/>
              </w:numPr>
              <w:tabs>
                <w:tab w:val="left" w:pos="1175"/>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valomus plotus kartu su funkcinių zonų paskirstymu, kuriuo vadovaujasi PO ir PT; </w:t>
            </w:r>
          </w:p>
          <w:p w14:paraId="7B8A1B4D" w14:textId="77777777" w:rsidR="006D163B" w:rsidRPr="00364887" w:rsidRDefault="006D163B" w:rsidP="00784AAF">
            <w:pPr>
              <w:pStyle w:val="Sraopastraipa"/>
              <w:numPr>
                <w:ilvl w:val="2"/>
                <w:numId w:val="11"/>
              </w:numPr>
              <w:tabs>
                <w:tab w:val="left" w:pos="1175"/>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praeitų laikotarpių vidaus ir savikontrolės valymo paslaugų auditų ataskaitas (jei tokios yra); </w:t>
            </w:r>
          </w:p>
          <w:p w14:paraId="7C464AB6" w14:textId="656CFE87" w:rsidR="006D163B" w:rsidRPr="00364887" w:rsidRDefault="006D163B" w:rsidP="00784AAF">
            <w:pPr>
              <w:pStyle w:val="Sraopastraipa"/>
              <w:numPr>
                <w:ilvl w:val="2"/>
                <w:numId w:val="11"/>
              </w:numPr>
              <w:tabs>
                <w:tab w:val="left" w:pos="1175"/>
              </w:tabs>
              <w:spacing w:after="0" w:line="240" w:lineRule="auto"/>
              <w:jc w:val="both"/>
              <w:rPr>
                <w:rFonts w:ascii="Arial" w:hAnsi="Arial" w:cs="Arial"/>
                <w:sz w:val="22"/>
                <w:szCs w:val="22"/>
                <w:lang w:val="lt-LT"/>
              </w:rPr>
            </w:pPr>
            <w:r w:rsidRPr="7FBF01D1">
              <w:rPr>
                <w:rFonts w:ascii="Arial" w:hAnsi="Arial" w:cs="Arial"/>
                <w:color w:val="000000" w:themeColor="text1"/>
                <w:sz w:val="22"/>
                <w:szCs w:val="22"/>
                <w:lang w:val="lt-LT"/>
              </w:rPr>
              <w:t xml:space="preserve"> </w:t>
            </w:r>
            <w:r w:rsidR="0071436F" w:rsidRPr="7FBF01D1">
              <w:rPr>
                <w:rFonts w:ascii="Arial" w:hAnsi="Arial" w:cs="Arial"/>
                <w:color w:val="000000" w:themeColor="text1"/>
                <w:sz w:val="22"/>
                <w:szCs w:val="22"/>
                <w:lang w:val="lt-LT"/>
              </w:rPr>
              <w:t>v</w:t>
            </w:r>
            <w:r w:rsidRPr="7FBF01D1">
              <w:rPr>
                <w:rFonts w:ascii="Arial" w:hAnsi="Arial" w:cs="Arial"/>
                <w:color w:val="000000" w:themeColor="text1"/>
                <w:sz w:val="22"/>
                <w:szCs w:val="22"/>
                <w:lang w:val="lt-LT"/>
              </w:rPr>
              <w:t xml:space="preserve">alymo plotų dažnius, </w:t>
            </w:r>
            <w:r w:rsidRPr="7FBF01D1">
              <w:rPr>
                <w:rFonts w:ascii="Arial" w:hAnsi="Arial" w:cs="Arial"/>
                <w:sz w:val="22"/>
                <w:szCs w:val="22"/>
                <w:lang w:val="lt-LT"/>
              </w:rPr>
              <w:t xml:space="preserve">esamus valymo tvarkaraščius, valymo grafikus, valymo ir priežiūros paslaugų techninės specifikacijos reikalavimus, </w:t>
            </w:r>
            <w:r w:rsidR="00283D73">
              <w:rPr>
                <w:rFonts w:ascii="Arial" w:hAnsi="Arial" w:cs="Arial"/>
                <w:sz w:val="22"/>
                <w:szCs w:val="22"/>
                <w:lang w:val="lt-LT"/>
              </w:rPr>
              <w:t>VP</w:t>
            </w:r>
            <w:r w:rsidRPr="7FBF01D1">
              <w:rPr>
                <w:rFonts w:ascii="Arial" w:hAnsi="Arial" w:cs="Arial"/>
                <w:sz w:val="22"/>
                <w:szCs w:val="22"/>
                <w:lang w:val="lt-LT"/>
              </w:rPr>
              <w:t xml:space="preserve"> darbo laikus, sutartinius reikalavimus tarp PO ir </w:t>
            </w:r>
            <w:r w:rsidR="00AE56ED">
              <w:rPr>
                <w:rFonts w:ascii="Arial" w:hAnsi="Arial" w:cs="Arial"/>
                <w:sz w:val="22"/>
                <w:szCs w:val="22"/>
                <w:lang w:val="lt-LT"/>
              </w:rPr>
              <w:t>VP</w:t>
            </w:r>
            <w:r w:rsidRPr="7FBF01D1">
              <w:rPr>
                <w:rFonts w:ascii="Arial" w:hAnsi="Arial" w:cs="Arial"/>
                <w:sz w:val="22"/>
                <w:szCs w:val="22"/>
                <w:lang w:val="lt-LT"/>
              </w:rPr>
              <w:t xml:space="preserve"> ir kitą suderintą informaciją;</w:t>
            </w:r>
          </w:p>
          <w:p w14:paraId="2FAD1E21" w14:textId="77777777" w:rsidR="006D163B" w:rsidRPr="00364887" w:rsidRDefault="006D163B" w:rsidP="00784AAF">
            <w:pPr>
              <w:pStyle w:val="Sraopastraipa"/>
              <w:numPr>
                <w:ilvl w:val="1"/>
                <w:numId w:val="11"/>
              </w:numPr>
              <w:tabs>
                <w:tab w:val="left" w:pos="601"/>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u w:val="single"/>
                <w:lang w:val="lt-LT"/>
              </w:rPr>
              <w:t xml:space="preserve"> PT turi teisę vykdyti NIVPA šiais būdais ir priemonėmis:</w:t>
            </w:r>
            <w:r w:rsidRPr="00364887">
              <w:rPr>
                <w:rFonts w:ascii="Arial" w:hAnsi="Arial" w:cs="Arial"/>
                <w:color w:val="000000" w:themeColor="text1"/>
                <w:sz w:val="22"/>
                <w:szCs w:val="22"/>
                <w:lang w:val="lt-LT"/>
              </w:rPr>
              <w:t xml:space="preserve"> </w:t>
            </w:r>
          </w:p>
          <w:p w14:paraId="1F69B520" w14:textId="77777777" w:rsidR="006D163B" w:rsidRPr="00364887" w:rsidRDefault="006D163B" w:rsidP="00615CCA">
            <w:pPr>
              <w:pStyle w:val="Sraopastraipa"/>
              <w:tabs>
                <w:tab w:val="left" w:pos="1594"/>
              </w:tabs>
              <w:spacing w:after="0" w:line="240" w:lineRule="auto"/>
              <w:ind w:left="41" w:firstLine="702"/>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a) vykdyti patikrinimą objekto vietose – apžiūrint visas ar atskiras objekto dalis, zonas, patalpas, elementus, esamus paviršius bei tikrinant teikiamas paslaugas ir jų kokybę;</w:t>
            </w:r>
          </w:p>
          <w:p w14:paraId="35565E00" w14:textId="77777777" w:rsidR="006D163B" w:rsidRPr="00364887" w:rsidRDefault="006D163B" w:rsidP="00615CCA">
            <w:pPr>
              <w:pStyle w:val="Sraopastraipa"/>
              <w:tabs>
                <w:tab w:val="left" w:pos="1594"/>
              </w:tabs>
              <w:spacing w:after="0" w:line="240" w:lineRule="auto"/>
              <w:ind w:left="41" w:firstLine="702"/>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b) tikrinti teikėjo naudojamą darbo įrangą ir priemones, skirtas paslaugų teikimui, jų atitikimą keliamiems teisės aktų, aplinkosaugos ir sutartiniams reikalavimams ar bendrai tokių paslaugų teikimo praktikai; </w:t>
            </w:r>
          </w:p>
          <w:p w14:paraId="4D60E384" w14:textId="77777777" w:rsidR="006D163B" w:rsidRPr="00364887" w:rsidRDefault="006D163B" w:rsidP="00615CCA">
            <w:pPr>
              <w:pStyle w:val="Sraopastraipa"/>
              <w:tabs>
                <w:tab w:val="left" w:pos="1594"/>
              </w:tabs>
              <w:spacing w:after="0" w:line="240" w:lineRule="auto"/>
              <w:ind w:left="41" w:firstLine="702"/>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c) reikalauti, kad PO darbuotojai per PT atsakingą asmenį pateiktų paaiškinimus visais nurodytais klausimais, susijusiais su valymo paslaugų teikimu; </w:t>
            </w:r>
          </w:p>
          <w:p w14:paraId="19051DAA" w14:textId="77777777" w:rsidR="006D163B" w:rsidRPr="00364887" w:rsidRDefault="006D163B" w:rsidP="00615CCA">
            <w:pPr>
              <w:pStyle w:val="Sraopastraipa"/>
              <w:tabs>
                <w:tab w:val="left" w:pos="1594"/>
              </w:tabs>
              <w:spacing w:after="0" w:line="240" w:lineRule="auto"/>
              <w:ind w:left="41" w:firstLine="702"/>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d) rašyti, filmuoti, fotografuoti ir/ar kitomis priemonėmis užfiksuoti paslaugų teikimo eigą, paslaugų teikimo kokybę, pastebėtus trūkumus, neatitikimus ir pan. </w:t>
            </w:r>
          </w:p>
          <w:p w14:paraId="744FCD02" w14:textId="77777777" w:rsidR="006D163B" w:rsidRPr="00364887" w:rsidRDefault="006D163B" w:rsidP="00615CCA">
            <w:pPr>
              <w:pStyle w:val="Sraopastraipa"/>
              <w:tabs>
                <w:tab w:val="left" w:pos="1594"/>
              </w:tabs>
              <w:spacing w:after="0" w:line="240" w:lineRule="auto"/>
              <w:ind w:left="41" w:firstLine="702"/>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e) vertinti teikiamų valymo paslaugų rezultatų kokybę vizualiniu būdu;</w:t>
            </w:r>
          </w:p>
          <w:p w14:paraId="3478C628" w14:textId="77777777" w:rsidR="006D163B" w:rsidRPr="00364887" w:rsidRDefault="006D163B" w:rsidP="00615CCA">
            <w:pPr>
              <w:pStyle w:val="Sraopastraipa"/>
              <w:tabs>
                <w:tab w:val="left" w:pos="1594"/>
              </w:tabs>
              <w:spacing w:after="0" w:line="240" w:lineRule="auto"/>
              <w:ind w:left="41" w:firstLine="702"/>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f) atlikti vizualinį faktiškai atliekamų valymo technologijų vertinimą; </w:t>
            </w:r>
          </w:p>
          <w:p w14:paraId="1856ACE6" w14:textId="77777777" w:rsidR="006D163B" w:rsidRPr="00364887" w:rsidRDefault="006D163B" w:rsidP="00615CCA">
            <w:pPr>
              <w:pStyle w:val="Sraopastraipa"/>
              <w:tabs>
                <w:tab w:val="left" w:pos="1594"/>
              </w:tabs>
              <w:spacing w:after="0" w:line="240" w:lineRule="auto"/>
              <w:ind w:left="41" w:firstLine="702"/>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g) kita. </w:t>
            </w:r>
          </w:p>
          <w:p w14:paraId="5033A827" w14:textId="77777777" w:rsidR="006D163B" w:rsidRPr="00364887" w:rsidRDefault="006D163B" w:rsidP="00784AAF">
            <w:pPr>
              <w:pStyle w:val="Sraopastraipa"/>
              <w:numPr>
                <w:ilvl w:val="1"/>
                <w:numId w:val="11"/>
              </w:numPr>
              <w:tabs>
                <w:tab w:val="left" w:pos="467"/>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PT pareikalavus, PO turi pateikti VP naudotų prekių, medžiagų, preparatų, įrankių sertifikatus, saugos duomenų lapus arba jų kopijas, krovinių važtaraščių kopijas, patvirtinančias pristatytų prekių kiekį, reikalingą tinkamoms NIVPA paslaugoms atlikti.</w:t>
            </w:r>
          </w:p>
          <w:p w14:paraId="68C6CDA3" w14:textId="77777777" w:rsidR="006D163B" w:rsidRPr="00364887" w:rsidRDefault="006D163B" w:rsidP="00784AAF">
            <w:pPr>
              <w:pStyle w:val="Sraopastraipa"/>
              <w:numPr>
                <w:ilvl w:val="1"/>
                <w:numId w:val="11"/>
              </w:numPr>
              <w:tabs>
                <w:tab w:val="left" w:pos="467"/>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PT turi vertinti VP veiklą atitikimo ir/arba neatitikimo reikalavimams pagrindu (konstatuojama, kad VP veikla atitinka arba neatitinka PO pateiktus reikalavimus), atsižvelgiant į PO ir VP techninėje specifikacijose bei sutartyje nustatytus reikalavimus. </w:t>
            </w:r>
          </w:p>
          <w:p w14:paraId="2DCBCE84" w14:textId="77777777" w:rsidR="006D163B" w:rsidRPr="00364887" w:rsidRDefault="006D163B" w:rsidP="00784AAF">
            <w:pPr>
              <w:pStyle w:val="Sraopastraipa"/>
              <w:numPr>
                <w:ilvl w:val="1"/>
                <w:numId w:val="11"/>
              </w:numPr>
              <w:tabs>
                <w:tab w:val="left" w:pos="467"/>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Už PO ir VP sutartinių įsipareigojimų ir techninių specifikacijų pateikimą yra atsakinga PO. </w:t>
            </w:r>
          </w:p>
          <w:p w14:paraId="7EBE71CB" w14:textId="6EF4EEC3" w:rsidR="006D163B" w:rsidRPr="00364887" w:rsidRDefault="006D163B" w:rsidP="00784AAF">
            <w:pPr>
              <w:pStyle w:val="Sraopastraipa"/>
              <w:numPr>
                <w:ilvl w:val="1"/>
                <w:numId w:val="11"/>
              </w:numPr>
              <w:tabs>
                <w:tab w:val="left" w:pos="467"/>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PT pareiga, remiantis atliktu NIVPA ir faktine objekto inspekcija, pateikti ataskaitą su nustatytais ir apskaičiuotais kokybės rodikliais ir kokybės lygiais, taip pareiškiant nepriklausomą nuomonę. NIVPA ataskaitoje PT turi pateikti tik tuos reikšmingus dalykus, kurie buvo pastebėti NIVPA metu, taip pat pateikti rodiklius PO teikiamų valymo paslaugų valdymui, kokybės kontrolei bei priežiūrai.</w:t>
            </w:r>
          </w:p>
          <w:p w14:paraId="6B2082C3" w14:textId="77777777" w:rsidR="006D163B" w:rsidRPr="00364887" w:rsidRDefault="006D163B" w:rsidP="00784AAF">
            <w:pPr>
              <w:pStyle w:val="Sraopastraipa"/>
              <w:numPr>
                <w:ilvl w:val="1"/>
                <w:numId w:val="11"/>
              </w:numPr>
              <w:tabs>
                <w:tab w:val="left" w:pos="467"/>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PT faktinio objekto patikrinimo metu turi siekti surinkti pakankamai įrodymų, padedančių nustatyti teikiamų valymo paslaugų ir su valymo paslaugomis susijusių darbų kokybę bei kokybės ir švaros lygius.</w:t>
            </w:r>
          </w:p>
          <w:p w14:paraId="59456328" w14:textId="77777777" w:rsidR="006D163B" w:rsidRPr="00364887" w:rsidRDefault="006D163B" w:rsidP="00784AAF">
            <w:pPr>
              <w:pStyle w:val="Sraopastraipa"/>
              <w:numPr>
                <w:ilvl w:val="1"/>
                <w:numId w:val="11"/>
              </w:numPr>
              <w:tabs>
                <w:tab w:val="left" w:pos="467"/>
                <w:tab w:val="left" w:pos="608"/>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Remiantis NIVPA standartais, procedūrų parinkimas priklauso nuo auditoriaus profesinio sprendimo, įskaitant pateiktos informacijos ir kitų faktų reikšmingo iškraipymo dėl apgaulės ar klaidos rizikos vertinimą. Vertindami šią riziką, PT auditoriai turi atsižvelgti į esamą situaciją, kad pasirinktų tomis aplinkybėmis tinkamas audito procedūras, tačiau ne tam, kad pareikštų nuomonę apie PO VP vidaus kontrolės veiksmingumą. NIVPA taip pat turi apimti taikytų kokybės nustatymo metodų tinkamumo ir įvertinimo racionalumą, laikantis protingumo principo. </w:t>
            </w:r>
          </w:p>
          <w:p w14:paraId="55F9DA29" w14:textId="1F45638E" w:rsidR="006D163B" w:rsidRPr="00364887" w:rsidRDefault="006D163B" w:rsidP="00784AAF">
            <w:pPr>
              <w:pStyle w:val="Sraopastraipa"/>
              <w:numPr>
                <w:ilvl w:val="1"/>
                <w:numId w:val="11"/>
              </w:numPr>
              <w:tabs>
                <w:tab w:val="left" w:pos="467"/>
                <w:tab w:val="left" w:pos="608"/>
              </w:tabs>
              <w:spacing w:after="0" w:line="240" w:lineRule="auto"/>
              <w:jc w:val="both"/>
              <w:rPr>
                <w:rFonts w:ascii="Arial" w:hAnsi="Arial" w:cs="Arial"/>
                <w:color w:val="000000" w:themeColor="text1"/>
                <w:sz w:val="22"/>
                <w:szCs w:val="22"/>
                <w:lang w:val="lt-LT"/>
              </w:rPr>
            </w:pPr>
            <w:r w:rsidRPr="7FBF01D1">
              <w:rPr>
                <w:rFonts w:ascii="Arial" w:hAnsi="Arial" w:cs="Arial"/>
                <w:color w:val="000000" w:themeColor="text1"/>
                <w:sz w:val="22"/>
                <w:szCs w:val="22"/>
                <w:lang w:val="lt-LT"/>
              </w:rPr>
              <w:t>NIVPA paslaugos teikimo metu turi būti apžiūrėtos, patikrintos PO užsakyto objekto zonos/patalpos bei įvertinti valomi ir prižiūrimi elementai. Atliktos inspekcijos metu turi būti atsižvelgta į objekto veiklos specifiką, jose esamas zonas, rizikos lygius, norminius aktus ir</w:t>
            </w:r>
            <w:r w:rsidR="00784AAF">
              <w:rPr>
                <w:rFonts w:ascii="Arial" w:hAnsi="Arial" w:cs="Arial"/>
                <w:color w:val="000000" w:themeColor="text1"/>
                <w:sz w:val="22"/>
                <w:szCs w:val="22"/>
                <w:lang w:val="lt-LT"/>
              </w:rPr>
              <w:t xml:space="preserve"> </w:t>
            </w:r>
            <w:r w:rsidR="00F96474">
              <w:rPr>
                <w:rFonts w:ascii="Arial" w:hAnsi="Arial" w:cs="Arial"/>
                <w:color w:val="000000" w:themeColor="text1"/>
                <w:sz w:val="22"/>
                <w:szCs w:val="22"/>
                <w:lang w:val="lt-LT"/>
              </w:rPr>
              <w:t>Standarte nustatytus kokybės limitus</w:t>
            </w:r>
            <w:r w:rsidRPr="7FBF01D1">
              <w:rPr>
                <w:rFonts w:ascii="Arial" w:hAnsi="Arial" w:cs="Arial"/>
                <w:color w:val="000000" w:themeColor="text1"/>
                <w:sz w:val="22"/>
                <w:szCs w:val="22"/>
                <w:lang w:val="lt-LT"/>
              </w:rPr>
              <w:t>. Elementų atitikties įvertinimas vykdomas pagal pateiktus reikalavimus, visuotinai priimtinas švaros ir higienos normas. PT turi užtikrinti, kad NIVPA metu būtų išlaikomas kuo aukštesnis objektyvumo ir nešališkumo lygis.</w:t>
            </w:r>
          </w:p>
          <w:p w14:paraId="6D332E8F" w14:textId="03A35B2C" w:rsidR="006D163B" w:rsidRPr="00364887" w:rsidRDefault="006D163B" w:rsidP="00784AAF">
            <w:pPr>
              <w:pStyle w:val="Sraopastraipa"/>
              <w:numPr>
                <w:ilvl w:val="1"/>
                <w:numId w:val="11"/>
              </w:numPr>
              <w:tabs>
                <w:tab w:val="left" w:pos="467"/>
                <w:tab w:val="left" w:pos="608"/>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PO įsivertina, kad NIVPA yra paremtas atsitiktine atranka, todėl išlieka neišvengiama rizika, kad VP klaidos ir netikslumai, jeigu tokie egzistuoja, gali būti neatskleisti, tačiau ši rizika yra visuotinai suprantama kaip „</w:t>
            </w:r>
            <w:r w:rsidR="00C91AFD">
              <w:rPr>
                <w:rFonts w:ascii="Arial" w:hAnsi="Arial" w:cs="Arial"/>
                <w:color w:val="000000" w:themeColor="text1"/>
                <w:sz w:val="22"/>
                <w:szCs w:val="22"/>
                <w:lang w:val="lt-LT"/>
              </w:rPr>
              <w:t>P</w:t>
            </w:r>
            <w:r w:rsidRPr="00364887">
              <w:rPr>
                <w:rFonts w:ascii="Arial" w:hAnsi="Arial" w:cs="Arial"/>
                <w:color w:val="000000" w:themeColor="text1"/>
                <w:sz w:val="22"/>
                <w:szCs w:val="22"/>
                <w:lang w:val="lt-LT"/>
              </w:rPr>
              <w:t>aslaugos teikėjo rizika“ („gamintojo rizika“) ir „</w:t>
            </w:r>
            <w:r w:rsidR="00C91AFD">
              <w:rPr>
                <w:rFonts w:ascii="Arial" w:hAnsi="Arial" w:cs="Arial"/>
                <w:color w:val="000000" w:themeColor="text1"/>
                <w:sz w:val="22"/>
                <w:szCs w:val="22"/>
                <w:lang w:val="lt-LT"/>
              </w:rPr>
              <w:t>P</w:t>
            </w:r>
            <w:r w:rsidRPr="00364887">
              <w:rPr>
                <w:rFonts w:ascii="Arial" w:hAnsi="Arial" w:cs="Arial"/>
                <w:color w:val="000000" w:themeColor="text1"/>
                <w:sz w:val="22"/>
                <w:szCs w:val="22"/>
                <w:lang w:val="lt-LT"/>
              </w:rPr>
              <w:t>aslaugos gavėjo rizika“ („</w:t>
            </w:r>
            <w:r w:rsidR="005D7268">
              <w:rPr>
                <w:rFonts w:ascii="Arial" w:hAnsi="Arial" w:cs="Arial"/>
                <w:color w:val="000000" w:themeColor="text1"/>
                <w:sz w:val="22"/>
                <w:szCs w:val="22"/>
                <w:lang w:val="lt-LT"/>
              </w:rPr>
              <w:t>U</w:t>
            </w:r>
            <w:r w:rsidRPr="00364887">
              <w:rPr>
                <w:rFonts w:ascii="Arial" w:hAnsi="Arial" w:cs="Arial"/>
                <w:color w:val="000000" w:themeColor="text1"/>
                <w:sz w:val="22"/>
                <w:szCs w:val="22"/>
                <w:lang w:val="lt-LT"/>
              </w:rPr>
              <w:t xml:space="preserve">žsakovo rizika“), detalizuota LST EN 13549:2003 standarte. </w:t>
            </w:r>
          </w:p>
          <w:p w14:paraId="5F8E11B8" w14:textId="30D3C444" w:rsidR="006D163B" w:rsidRPr="00364887" w:rsidRDefault="006D163B" w:rsidP="00784AAF">
            <w:pPr>
              <w:pStyle w:val="Sraopastraipa"/>
              <w:numPr>
                <w:ilvl w:val="1"/>
                <w:numId w:val="11"/>
              </w:numPr>
              <w:tabs>
                <w:tab w:val="left" w:pos="467"/>
                <w:tab w:val="left" w:pos="608"/>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NIVPA metu PT gali naudoti klasterinę, stratifikuotą bei atsitiktinį atrankos būdą (LST EN 13549:2003). Tikrinamų patalpų/erdvių imties planas naudojamas remiantis visuotinai pripažintais statistikos principais, gerąj</w:t>
            </w:r>
            <w:r w:rsidR="00904373">
              <w:rPr>
                <w:rFonts w:ascii="Arial" w:hAnsi="Arial" w:cs="Arial"/>
                <w:color w:val="000000" w:themeColor="text1"/>
                <w:sz w:val="22"/>
                <w:szCs w:val="22"/>
                <w:lang w:val="lt-LT"/>
              </w:rPr>
              <w:t>a</w:t>
            </w:r>
            <w:r w:rsidRPr="00364887">
              <w:rPr>
                <w:rFonts w:ascii="Arial" w:hAnsi="Arial" w:cs="Arial"/>
                <w:color w:val="000000" w:themeColor="text1"/>
                <w:sz w:val="22"/>
                <w:szCs w:val="22"/>
                <w:lang w:val="lt-LT"/>
              </w:rPr>
              <w:t xml:space="preserve"> praktik</w:t>
            </w:r>
            <w:r w:rsidR="00904373">
              <w:rPr>
                <w:rFonts w:ascii="Arial" w:hAnsi="Arial" w:cs="Arial"/>
                <w:color w:val="000000" w:themeColor="text1"/>
                <w:sz w:val="22"/>
                <w:szCs w:val="22"/>
                <w:lang w:val="lt-LT"/>
              </w:rPr>
              <w:t>a</w:t>
            </w:r>
            <w:r w:rsidRPr="00364887">
              <w:rPr>
                <w:rFonts w:ascii="Arial" w:hAnsi="Arial" w:cs="Arial"/>
                <w:color w:val="000000" w:themeColor="text1"/>
                <w:sz w:val="22"/>
                <w:szCs w:val="22"/>
                <w:lang w:val="lt-LT"/>
              </w:rPr>
              <w:t xml:space="preserve"> bei PO ir PT sutartini</w:t>
            </w:r>
            <w:r w:rsidR="00904373">
              <w:rPr>
                <w:rFonts w:ascii="Arial" w:hAnsi="Arial" w:cs="Arial"/>
                <w:color w:val="000000" w:themeColor="text1"/>
                <w:sz w:val="22"/>
                <w:szCs w:val="22"/>
                <w:lang w:val="lt-LT"/>
              </w:rPr>
              <w:t xml:space="preserve">ais </w:t>
            </w:r>
            <w:r w:rsidRPr="00364887">
              <w:rPr>
                <w:rFonts w:ascii="Arial" w:hAnsi="Arial" w:cs="Arial"/>
                <w:color w:val="000000" w:themeColor="text1"/>
                <w:sz w:val="22"/>
                <w:szCs w:val="22"/>
                <w:lang w:val="lt-LT"/>
              </w:rPr>
              <w:t>įsipareigojim</w:t>
            </w:r>
            <w:r w:rsidR="00904373">
              <w:rPr>
                <w:rFonts w:ascii="Arial" w:hAnsi="Arial" w:cs="Arial"/>
                <w:color w:val="000000" w:themeColor="text1"/>
                <w:sz w:val="22"/>
                <w:szCs w:val="22"/>
                <w:lang w:val="lt-LT"/>
              </w:rPr>
              <w:t>ais</w:t>
            </w:r>
            <w:r w:rsidRPr="00364887">
              <w:rPr>
                <w:rFonts w:ascii="Arial" w:hAnsi="Arial" w:cs="Arial"/>
                <w:color w:val="000000" w:themeColor="text1"/>
                <w:sz w:val="22"/>
                <w:szCs w:val="22"/>
                <w:lang w:val="lt-LT"/>
              </w:rPr>
              <w:t>.</w:t>
            </w:r>
          </w:p>
          <w:p w14:paraId="684A9DBA" w14:textId="77777777" w:rsidR="006D163B" w:rsidRPr="00364887" w:rsidRDefault="006D163B" w:rsidP="00784AAF">
            <w:pPr>
              <w:pStyle w:val="Sraopastraipa"/>
              <w:numPr>
                <w:ilvl w:val="1"/>
                <w:numId w:val="11"/>
              </w:numPr>
              <w:tabs>
                <w:tab w:val="left" w:pos="467"/>
                <w:tab w:val="left" w:pos="608"/>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lastRenderedPageBreak/>
              <w:t xml:space="preserve">NIVPA paslaugų teikimo metu PO turi užtikrinti audituojamų/tikrinimų patalpų/erdvių prieinamumą PT, suderintą NIVPA atlikimo dieną bei </w:t>
            </w:r>
            <w:r w:rsidRPr="00364887">
              <w:rPr>
                <w:rFonts w:ascii="Arial" w:hAnsi="Arial" w:cs="Arial"/>
                <w:color w:val="000000" w:themeColor="text1"/>
                <w:sz w:val="22"/>
                <w:szCs w:val="22"/>
                <w:u w:val="single"/>
                <w:lang w:val="lt-LT"/>
              </w:rPr>
              <w:t>pagal poreikį paskirti PO atsakingą asmenį, kuris lydėtų PT darbuotojus</w:t>
            </w:r>
            <w:r w:rsidRPr="00364887">
              <w:rPr>
                <w:rFonts w:ascii="Arial" w:hAnsi="Arial" w:cs="Arial"/>
                <w:color w:val="000000" w:themeColor="text1"/>
                <w:sz w:val="22"/>
                <w:szCs w:val="22"/>
                <w:lang w:val="lt-LT"/>
              </w:rPr>
              <w:t xml:space="preserve">. </w:t>
            </w:r>
          </w:p>
          <w:p w14:paraId="1191D944" w14:textId="0C6E664A" w:rsidR="006D163B" w:rsidRPr="00364887" w:rsidRDefault="006D163B" w:rsidP="00784AAF">
            <w:pPr>
              <w:pStyle w:val="Sraopastraipa"/>
              <w:numPr>
                <w:ilvl w:val="1"/>
                <w:numId w:val="11"/>
              </w:numPr>
              <w:tabs>
                <w:tab w:val="left" w:pos="467"/>
                <w:tab w:val="left" w:pos="608"/>
              </w:tabs>
              <w:spacing w:after="0" w:line="240" w:lineRule="auto"/>
              <w:jc w:val="both"/>
              <w:rPr>
                <w:rFonts w:ascii="Arial" w:hAnsi="Arial" w:cs="Arial"/>
                <w:color w:val="000000" w:themeColor="text1"/>
                <w:sz w:val="22"/>
                <w:szCs w:val="22"/>
                <w:lang w:val="lt-LT"/>
              </w:rPr>
            </w:pPr>
            <w:r w:rsidRPr="004B2311">
              <w:rPr>
                <w:rFonts w:ascii="Arial" w:hAnsi="Arial" w:cs="Arial"/>
                <w:color w:val="000000" w:themeColor="text1"/>
                <w:sz w:val="22"/>
                <w:szCs w:val="22"/>
                <w:lang w:val="lt-LT"/>
              </w:rPr>
              <w:t>Pateikta NIVPA ataskaita</w:t>
            </w:r>
            <w:r w:rsidRPr="00364887">
              <w:rPr>
                <w:rFonts w:ascii="Arial" w:hAnsi="Arial" w:cs="Arial"/>
                <w:color w:val="000000" w:themeColor="text1"/>
                <w:sz w:val="22"/>
                <w:szCs w:val="22"/>
                <w:lang w:val="lt-LT"/>
              </w:rPr>
              <w:t xml:space="preserve"> bus laikoma paslaugų perdavimo – priėmimo aktu, patvirtinančiu, kad įsipareigojimai buvo atlikti tinkamai, kokybiškai ir laiku.</w:t>
            </w:r>
          </w:p>
          <w:p w14:paraId="2348C060" w14:textId="77777777" w:rsidR="006D163B" w:rsidRPr="00364887" w:rsidRDefault="006D163B" w:rsidP="00784AAF">
            <w:pPr>
              <w:pStyle w:val="Sraopastraipa"/>
              <w:numPr>
                <w:ilvl w:val="1"/>
                <w:numId w:val="11"/>
              </w:numPr>
              <w:tabs>
                <w:tab w:val="left" w:pos="608"/>
                <w:tab w:val="left" w:pos="1594"/>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PO atsako už tai, kad PT būtų laiku pateikiami visi jam reikalingi duomenys bei visa kita atitinkama dokumentacija susijusi su NIVPA atlikimu. PO sutinka suteikti PT neribotą galimybę bendrauti su reikalingais darbuotojais, kurie NIVPA metu teiktų visokeriopą pagalbą ir tinkamus paaiškinimus. </w:t>
            </w:r>
          </w:p>
          <w:p w14:paraId="3908DEF8" w14:textId="77777777" w:rsidR="006D163B" w:rsidRPr="00364887" w:rsidRDefault="006D163B" w:rsidP="00784AAF">
            <w:pPr>
              <w:pStyle w:val="Sraopastraipa"/>
              <w:numPr>
                <w:ilvl w:val="1"/>
                <w:numId w:val="11"/>
              </w:numPr>
              <w:tabs>
                <w:tab w:val="left" w:pos="608"/>
                <w:tab w:val="left" w:pos="1594"/>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PO suteiks PT galimybę gauti visus įrodymus, kurie pastarajam atrodys reikalingi siekiant tinkamai atlikti NIVPA paslaugas. </w:t>
            </w:r>
          </w:p>
          <w:p w14:paraId="296FB6C1" w14:textId="07097C4A" w:rsidR="00BB3981" w:rsidRDefault="006D163B" w:rsidP="003A4A35">
            <w:pPr>
              <w:pStyle w:val="Sraopastraipa"/>
              <w:numPr>
                <w:ilvl w:val="1"/>
                <w:numId w:val="11"/>
              </w:numPr>
              <w:tabs>
                <w:tab w:val="left" w:pos="608"/>
                <w:tab w:val="left" w:pos="1594"/>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NIVPA metu PT parengti darbo dokumentai ir (arba) PO parengti ir PO pateikti dokumentai bei kita medžiaga ir (ar) informacija, kurią PT gavo atlikdamas NIVPA, yra konfidencialūs, juos saugo PT pagal Lietuvos Respublikos įstatymų reikalavimus bei PT nustatytą politiką ir procedūras, tačiau jie gali būti atskleisti taikytinų LR įstatymų numatytais atvejais.</w:t>
            </w:r>
          </w:p>
          <w:p w14:paraId="245E9D7F" w14:textId="5E333A8B" w:rsidR="006D163B" w:rsidRDefault="005D7268" w:rsidP="00183AAB">
            <w:pPr>
              <w:pStyle w:val="Sraopastraipa"/>
              <w:numPr>
                <w:ilvl w:val="1"/>
                <w:numId w:val="11"/>
              </w:numPr>
              <w:tabs>
                <w:tab w:val="left" w:pos="608"/>
                <w:tab w:val="left" w:pos="1594"/>
              </w:tabs>
              <w:spacing w:after="0" w:line="240" w:lineRule="auto"/>
              <w:jc w:val="both"/>
              <w:rPr>
                <w:rFonts w:ascii="Arial" w:hAnsi="Arial" w:cs="Arial"/>
                <w:color w:val="000000" w:themeColor="text1"/>
                <w:sz w:val="22"/>
                <w:szCs w:val="22"/>
                <w:lang w:val="lt-LT"/>
              </w:rPr>
            </w:pPr>
            <w:r w:rsidRPr="607DD2AD">
              <w:rPr>
                <w:rFonts w:ascii="Arial" w:hAnsi="Arial" w:cs="Arial"/>
                <w:color w:val="000000" w:themeColor="text1"/>
                <w:sz w:val="22"/>
                <w:szCs w:val="22"/>
                <w:lang w:val="lt-LT"/>
              </w:rPr>
              <w:t xml:space="preserve">Pakartotinio patikrinimo </w:t>
            </w:r>
            <w:r w:rsidR="00BB3981" w:rsidRPr="607DD2AD">
              <w:rPr>
                <w:rFonts w:ascii="Arial" w:hAnsi="Arial" w:cs="Arial"/>
                <w:color w:val="000000" w:themeColor="text1"/>
                <w:sz w:val="22"/>
                <w:szCs w:val="22"/>
                <w:lang w:val="lt-LT"/>
              </w:rPr>
              <w:t>paslauga apima objekto audito metu registruotų neatitikčių pašalinimo patikrinimą ir ataskaitos pateikimą PO, pagal Standarte ir PO bei VP sutartiniuose įsipareigojimuose apibrėžtus reikalavimus.</w:t>
            </w:r>
            <w:r w:rsidR="006D163B" w:rsidRPr="607DD2AD">
              <w:rPr>
                <w:rFonts w:ascii="Arial" w:hAnsi="Arial" w:cs="Arial"/>
                <w:color w:val="000000" w:themeColor="text1"/>
                <w:sz w:val="22"/>
                <w:szCs w:val="22"/>
                <w:lang w:val="lt-LT"/>
              </w:rPr>
              <w:t xml:space="preserve"> </w:t>
            </w:r>
            <w:r w:rsidRPr="607DD2AD">
              <w:rPr>
                <w:rFonts w:ascii="Arial" w:hAnsi="Arial" w:cs="Arial"/>
                <w:color w:val="000000" w:themeColor="text1"/>
                <w:sz w:val="22"/>
                <w:szCs w:val="22"/>
                <w:lang w:val="lt-LT"/>
              </w:rPr>
              <w:t xml:space="preserve">Pakartotinio patikrinimo </w:t>
            </w:r>
            <w:r w:rsidR="00BB3981" w:rsidRPr="607DD2AD">
              <w:rPr>
                <w:rFonts w:ascii="Arial" w:hAnsi="Arial" w:cs="Arial"/>
                <w:color w:val="000000" w:themeColor="text1"/>
                <w:sz w:val="22"/>
                <w:szCs w:val="22"/>
                <w:lang w:val="lt-LT"/>
              </w:rPr>
              <w:t>paslauga užsakoma pagal PO poreikį.</w:t>
            </w:r>
          </w:p>
          <w:p w14:paraId="5EE73FFE" w14:textId="483F26C8" w:rsidR="00BE21F5" w:rsidRPr="00364887" w:rsidRDefault="005D7268" w:rsidP="00183AAB">
            <w:pPr>
              <w:pStyle w:val="Sraopastraipa"/>
              <w:numPr>
                <w:ilvl w:val="1"/>
                <w:numId w:val="11"/>
              </w:numPr>
              <w:tabs>
                <w:tab w:val="left" w:pos="608"/>
                <w:tab w:val="left" w:pos="1594"/>
              </w:tabs>
              <w:spacing w:after="0" w:line="240" w:lineRule="auto"/>
              <w:jc w:val="both"/>
              <w:rPr>
                <w:rFonts w:ascii="Arial" w:hAnsi="Arial" w:cs="Arial"/>
                <w:color w:val="000000" w:themeColor="text1"/>
                <w:sz w:val="22"/>
                <w:szCs w:val="22"/>
                <w:lang w:val="lt-LT"/>
              </w:rPr>
            </w:pPr>
            <w:r>
              <w:rPr>
                <w:rFonts w:ascii="Arial" w:hAnsi="Arial" w:cs="Arial"/>
                <w:color w:val="000000" w:themeColor="text1"/>
                <w:sz w:val="22"/>
                <w:szCs w:val="22"/>
                <w:lang w:val="lt-LT"/>
              </w:rPr>
              <w:t xml:space="preserve">Pakartotinio patikrinimo </w:t>
            </w:r>
            <w:r w:rsidR="00BE21F5">
              <w:rPr>
                <w:rFonts w:ascii="Arial" w:hAnsi="Arial" w:cs="Arial"/>
                <w:color w:val="000000" w:themeColor="text1"/>
                <w:sz w:val="22"/>
                <w:szCs w:val="22"/>
                <w:lang w:val="lt-LT"/>
              </w:rPr>
              <w:t>paslauga</w:t>
            </w:r>
            <w:r w:rsidR="003A4A35">
              <w:rPr>
                <w:rFonts w:ascii="Arial" w:hAnsi="Arial" w:cs="Arial"/>
                <w:color w:val="000000" w:themeColor="text1"/>
                <w:sz w:val="22"/>
                <w:szCs w:val="22"/>
                <w:lang w:val="lt-LT"/>
              </w:rPr>
              <w:t xml:space="preserve"> atliekama</w:t>
            </w:r>
            <w:r w:rsidR="00BE21F5">
              <w:rPr>
                <w:rFonts w:ascii="Arial" w:hAnsi="Arial" w:cs="Arial"/>
                <w:color w:val="000000" w:themeColor="text1"/>
                <w:sz w:val="22"/>
                <w:szCs w:val="22"/>
                <w:lang w:val="lt-LT"/>
              </w:rPr>
              <w:t xml:space="preserve"> pagal šioje techninėje specifikacijoje apibrėžtus NIVPA reikalavimus.</w:t>
            </w:r>
          </w:p>
          <w:p w14:paraId="5CCCDCF6" w14:textId="77777777" w:rsidR="006D163B" w:rsidRPr="00364887" w:rsidRDefault="006D163B" w:rsidP="00615CCA">
            <w:pPr>
              <w:pStyle w:val="Sraopastraipa"/>
              <w:tabs>
                <w:tab w:val="left" w:pos="608"/>
                <w:tab w:val="left" w:pos="1594"/>
              </w:tabs>
              <w:spacing w:after="0" w:line="240" w:lineRule="auto"/>
              <w:ind w:left="-101" w:firstLine="101"/>
              <w:jc w:val="both"/>
              <w:rPr>
                <w:rFonts w:ascii="Arial" w:hAnsi="Arial" w:cs="Arial"/>
                <w:color w:val="000000" w:themeColor="text1"/>
                <w:sz w:val="22"/>
                <w:szCs w:val="22"/>
                <w:lang w:val="lt-LT"/>
              </w:rPr>
            </w:pPr>
          </w:p>
          <w:p w14:paraId="3A45C2AD" w14:textId="77777777" w:rsidR="006D163B" w:rsidRPr="004B2311" w:rsidRDefault="006D163B" w:rsidP="00784AAF">
            <w:pPr>
              <w:pStyle w:val="Sraopastraipa"/>
              <w:numPr>
                <w:ilvl w:val="0"/>
                <w:numId w:val="11"/>
              </w:numPr>
              <w:spacing w:after="0" w:line="240" w:lineRule="auto"/>
              <w:jc w:val="both"/>
              <w:rPr>
                <w:rFonts w:ascii="Arial" w:hAnsi="Arial" w:cs="Arial"/>
                <w:sz w:val="22"/>
                <w:szCs w:val="22"/>
                <w:lang w:val="lt-LT"/>
              </w:rPr>
            </w:pPr>
            <w:r w:rsidRPr="00364887">
              <w:rPr>
                <w:rFonts w:ascii="Arial" w:hAnsi="Arial" w:cs="Arial"/>
                <w:b/>
                <w:bCs/>
                <w:sz w:val="22"/>
                <w:szCs w:val="22"/>
                <w:lang w:val="lt-LT"/>
              </w:rPr>
              <w:t xml:space="preserve">NIVPA PASLAUGŲ </w:t>
            </w:r>
            <w:r w:rsidRPr="004B2311">
              <w:rPr>
                <w:rFonts w:ascii="Arial" w:hAnsi="Arial" w:cs="Arial"/>
                <w:b/>
                <w:bCs/>
                <w:sz w:val="22"/>
                <w:szCs w:val="22"/>
                <w:lang w:val="lt-LT"/>
              </w:rPr>
              <w:t>APIMTYS</w:t>
            </w:r>
          </w:p>
          <w:p w14:paraId="393D4FF8" w14:textId="446481B8" w:rsidR="00BE21F5" w:rsidRPr="004B2311" w:rsidRDefault="006D163B" w:rsidP="00784AAF">
            <w:pPr>
              <w:pStyle w:val="Sraopastraipa"/>
              <w:numPr>
                <w:ilvl w:val="1"/>
                <w:numId w:val="11"/>
              </w:numPr>
              <w:tabs>
                <w:tab w:val="left" w:pos="467"/>
              </w:tabs>
              <w:spacing w:after="0" w:line="240" w:lineRule="auto"/>
              <w:jc w:val="both"/>
              <w:rPr>
                <w:rFonts w:ascii="Arial" w:hAnsi="Arial" w:cs="Arial"/>
                <w:sz w:val="22"/>
                <w:szCs w:val="22"/>
                <w:lang w:val="lt-LT"/>
              </w:rPr>
            </w:pPr>
            <w:r w:rsidRPr="004B2311">
              <w:rPr>
                <w:rFonts w:ascii="Arial" w:hAnsi="Arial" w:cs="Arial"/>
                <w:sz w:val="22"/>
                <w:szCs w:val="22"/>
                <w:lang w:val="lt-LT"/>
              </w:rPr>
              <w:t xml:space="preserve"> </w:t>
            </w:r>
            <w:r w:rsidR="00655502" w:rsidRPr="004B2311">
              <w:rPr>
                <w:rFonts w:ascii="Arial" w:hAnsi="Arial" w:cs="Arial"/>
                <w:sz w:val="22"/>
                <w:szCs w:val="22"/>
                <w:lang w:val="lt-LT"/>
              </w:rPr>
              <w:t xml:space="preserve">Užsakyto </w:t>
            </w:r>
            <w:r w:rsidRPr="004B2311">
              <w:rPr>
                <w:rFonts w:ascii="Arial" w:hAnsi="Arial" w:cs="Arial"/>
                <w:sz w:val="22"/>
                <w:szCs w:val="22"/>
                <w:lang w:val="lt-LT"/>
              </w:rPr>
              <w:t xml:space="preserve">objekto NIVPA turi būti atliktas </w:t>
            </w:r>
            <w:r w:rsidR="00A81717" w:rsidRPr="004B2311">
              <w:rPr>
                <w:rFonts w:ascii="Arial" w:hAnsi="Arial" w:cs="Arial"/>
                <w:sz w:val="22"/>
                <w:szCs w:val="22"/>
                <w:lang w:val="lt-LT"/>
              </w:rPr>
              <w:t xml:space="preserve">pagal </w:t>
            </w:r>
            <w:r w:rsidR="00F027FF" w:rsidRPr="004B2311">
              <w:rPr>
                <w:rFonts w:ascii="Arial" w:hAnsi="Arial" w:cs="Arial"/>
                <w:sz w:val="22"/>
                <w:szCs w:val="22"/>
                <w:lang w:val="lt-LT"/>
              </w:rPr>
              <w:t xml:space="preserve">su PO </w:t>
            </w:r>
            <w:r w:rsidR="00A81717" w:rsidRPr="004B2311">
              <w:rPr>
                <w:rFonts w:ascii="Arial" w:hAnsi="Arial" w:cs="Arial"/>
                <w:sz w:val="22"/>
                <w:szCs w:val="22"/>
                <w:lang w:val="lt-LT"/>
              </w:rPr>
              <w:t>suderintą grafiką</w:t>
            </w:r>
            <w:r w:rsidRPr="004B2311">
              <w:rPr>
                <w:rFonts w:ascii="Arial" w:hAnsi="Arial" w:cs="Arial"/>
                <w:sz w:val="22"/>
                <w:szCs w:val="22"/>
                <w:lang w:val="lt-LT"/>
              </w:rPr>
              <w:t xml:space="preserve">. </w:t>
            </w:r>
            <w:r w:rsidR="00655502" w:rsidRPr="004B2311">
              <w:rPr>
                <w:rFonts w:ascii="Arial" w:hAnsi="Arial" w:cs="Arial"/>
                <w:sz w:val="22"/>
                <w:szCs w:val="22"/>
                <w:lang w:val="lt-LT"/>
              </w:rPr>
              <w:t xml:space="preserve">Užsakyto </w:t>
            </w:r>
            <w:r w:rsidRPr="004B2311">
              <w:rPr>
                <w:rFonts w:ascii="Arial" w:hAnsi="Arial" w:cs="Arial"/>
                <w:sz w:val="22"/>
                <w:szCs w:val="22"/>
                <w:lang w:val="lt-LT"/>
              </w:rPr>
              <w:t>objekto NIVPA ataskaita pateikiama ne vėliau nei per 5</w:t>
            </w:r>
            <w:r w:rsidR="00B51915" w:rsidRPr="004B2311">
              <w:rPr>
                <w:rFonts w:ascii="Arial" w:hAnsi="Arial" w:cs="Arial"/>
                <w:sz w:val="22"/>
                <w:szCs w:val="22"/>
                <w:lang w:val="lt-LT"/>
              </w:rPr>
              <w:t xml:space="preserve"> (penkias)</w:t>
            </w:r>
            <w:r w:rsidRPr="004B2311">
              <w:rPr>
                <w:rFonts w:ascii="Arial" w:hAnsi="Arial" w:cs="Arial"/>
                <w:sz w:val="22"/>
                <w:szCs w:val="22"/>
                <w:lang w:val="lt-LT"/>
              </w:rPr>
              <w:t xml:space="preserve"> darbo dienas</w:t>
            </w:r>
            <w:r w:rsidR="00BD785B" w:rsidRPr="004B2311">
              <w:rPr>
                <w:rFonts w:ascii="Arial" w:hAnsi="Arial" w:cs="Arial"/>
                <w:sz w:val="22"/>
                <w:szCs w:val="22"/>
                <w:lang w:val="lt-LT"/>
              </w:rPr>
              <w:t xml:space="preserve"> nuo atliktos </w:t>
            </w:r>
            <w:r w:rsidR="00B45230" w:rsidRPr="004B2311">
              <w:rPr>
                <w:rFonts w:ascii="Arial" w:hAnsi="Arial" w:cs="Arial"/>
                <w:sz w:val="22"/>
                <w:szCs w:val="22"/>
                <w:lang w:val="lt-LT"/>
              </w:rPr>
              <w:t>apžiūros</w:t>
            </w:r>
            <w:r w:rsidRPr="004B2311">
              <w:rPr>
                <w:rFonts w:ascii="Arial" w:hAnsi="Arial" w:cs="Arial"/>
                <w:sz w:val="22"/>
                <w:szCs w:val="22"/>
                <w:lang w:val="lt-LT"/>
              </w:rPr>
              <w:t xml:space="preserve">. </w:t>
            </w:r>
          </w:p>
          <w:p w14:paraId="39108C91" w14:textId="0E3DA383" w:rsidR="006D163B" w:rsidRPr="004B2311" w:rsidRDefault="006D163B" w:rsidP="00784AAF">
            <w:pPr>
              <w:pStyle w:val="Sraopastraipa"/>
              <w:numPr>
                <w:ilvl w:val="1"/>
                <w:numId w:val="11"/>
              </w:numPr>
              <w:tabs>
                <w:tab w:val="left" w:pos="467"/>
              </w:tabs>
              <w:spacing w:after="0" w:line="240" w:lineRule="auto"/>
              <w:jc w:val="both"/>
              <w:rPr>
                <w:rFonts w:ascii="Arial" w:hAnsi="Arial" w:cs="Arial"/>
                <w:sz w:val="22"/>
                <w:szCs w:val="22"/>
                <w:lang w:val="lt-LT"/>
              </w:rPr>
            </w:pPr>
            <w:r w:rsidRPr="004B2311">
              <w:rPr>
                <w:rFonts w:ascii="Arial" w:hAnsi="Arial" w:cs="Arial"/>
                <w:sz w:val="22"/>
                <w:szCs w:val="22"/>
                <w:lang w:val="lt-LT"/>
              </w:rPr>
              <w:t xml:space="preserve">PT turi visą </w:t>
            </w:r>
            <w:r w:rsidR="00AD2C21" w:rsidRPr="004B2311">
              <w:rPr>
                <w:rFonts w:ascii="Arial" w:hAnsi="Arial" w:cs="Arial"/>
                <w:sz w:val="22"/>
                <w:szCs w:val="22"/>
                <w:lang w:val="lt-LT"/>
              </w:rPr>
              <w:t>S</w:t>
            </w:r>
            <w:r w:rsidRPr="004B2311">
              <w:rPr>
                <w:rFonts w:ascii="Arial" w:hAnsi="Arial" w:cs="Arial"/>
                <w:sz w:val="22"/>
                <w:szCs w:val="22"/>
                <w:lang w:val="lt-LT"/>
              </w:rPr>
              <w:t>utarties galiojimo laikotarpį teikti rekomendacijas PO su atliekamu NIVPA susijusiais klausimais.</w:t>
            </w:r>
          </w:p>
          <w:p w14:paraId="4AED68CC" w14:textId="77777777" w:rsidR="006D163B" w:rsidRPr="004B2311" w:rsidRDefault="006D163B" w:rsidP="00784AAF">
            <w:pPr>
              <w:pStyle w:val="Sraopastraipa"/>
              <w:numPr>
                <w:ilvl w:val="1"/>
                <w:numId w:val="11"/>
              </w:numPr>
              <w:tabs>
                <w:tab w:val="left" w:pos="467"/>
              </w:tabs>
              <w:spacing w:after="0" w:line="240" w:lineRule="auto"/>
              <w:jc w:val="both"/>
              <w:rPr>
                <w:rFonts w:ascii="Arial" w:hAnsi="Arial" w:cs="Arial"/>
                <w:sz w:val="22"/>
                <w:szCs w:val="22"/>
                <w:lang w:val="lt-LT"/>
              </w:rPr>
            </w:pPr>
            <w:r w:rsidRPr="004B2311">
              <w:rPr>
                <w:rFonts w:ascii="Arial" w:hAnsi="Arial" w:cs="Arial"/>
                <w:sz w:val="22"/>
                <w:szCs w:val="22"/>
                <w:lang w:val="lt-LT"/>
              </w:rPr>
              <w:t>PT atlikdamas NIVPA turi įvertinti VP teikiamus rezultatus jų atitikimą faktui bei PO ir VP sutartiniams įsipareigojimams.</w:t>
            </w:r>
          </w:p>
          <w:p w14:paraId="1E7ABDC7" w14:textId="63127EAF" w:rsidR="006D163B" w:rsidRPr="004B2311" w:rsidRDefault="006D163B" w:rsidP="00784AAF">
            <w:pPr>
              <w:pStyle w:val="Sraopastraipa"/>
              <w:numPr>
                <w:ilvl w:val="1"/>
                <w:numId w:val="11"/>
              </w:numPr>
              <w:tabs>
                <w:tab w:val="left" w:pos="467"/>
              </w:tabs>
              <w:spacing w:after="0" w:line="240" w:lineRule="auto"/>
              <w:jc w:val="both"/>
              <w:rPr>
                <w:rFonts w:ascii="Arial" w:hAnsi="Arial" w:cs="Arial"/>
                <w:sz w:val="22"/>
                <w:szCs w:val="22"/>
                <w:lang w:val="lt-LT"/>
              </w:rPr>
            </w:pPr>
            <w:r w:rsidRPr="004B2311">
              <w:rPr>
                <w:rFonts w:ascii="Arial" w:hAnsi="Arial" w:cs="Arial"/>
                <w:sz w:val="22"/>
                <w:szCs w:val="22"/>
                <w:lang w:val="lt-LT"/>
              </w:rPr>
              <w:t>Paslaugos yra perkamos pagal ši</w:t>
            </w:r>
            <w:r w:rsidR="0072751C" w:rsidRPr="004B2311">
              <w:rPr>
                <w:rFonts w:ascii="Arial" w:hAnsi="Arial" w:cs="Arial"/>
                <w:sz w:val="22"/>
                <w:szCs w:val="22"/>
                <w:lang w:val="lt-LT"/>
              </w:rPr>
              <w:t>ame</w:t>
            </w:r>
            <w:r w:rsidRPr="004B2311">
              <w:rPr>
                <w:rFonts w:ascii="Arial" w:hAnsi="Arial" w:cs="Arial"/>
                <w:sz w:val="22"/>
                <w:szCs w:val="22"/>
                <w:lang w:val="lt-LT"/>
              </w:rPr>
              <w:t xml:space="preserve"> techninė</w:t>
            </w:r>
            <w:r w:rsidR="0072751C" w:rsidRPr="004B2311">
              <w:rPr>
                <w:rFonts w:ascii="Arial" w:hAnsi="Arial" w:cs="Arial"/>
                <w:sz w:val="22"/>
                <w:szCs w:val="22"/>
                <w:lang w:val="lt-LT"/>
              </w:rPr>
              <w:t>s</w:t>
            </w:r>
            <w:r w:rsidRPr="004B2311">
              <w:rPr>
                <w:rFonts w:ascii="Arial" w:hAnsi="Arial" w:cs="Arial"/>
                <w:sz w:val="22"/>
                <w:szCs w:val="22"/>
                <w:lang w:val="lt-LT"/>
              </w:rPr>
              <w:t xml:space="preserve"> specifikacijo</w:t>
            </w:r>
            <w:r w:rsidR="0072751C" w:rsidRPr="004B2311">
              <w:rPr>
                <w:rFonts w:ascii="Arial" w:hAnsi="Arial" w:cs="Arial"/>
                <w:sz w:val="22"/>
                <w:szCs w:val="22"/>
                <w:lang w:val="lt-LT"/>
              </w:rPr>
              <w:t>s priede</w:t>
            </w:r>
            <w:r w:rsidRPr="004B2311">
              <w:rPr>
                <w:rFonts w:ascii="Arial" w:hAnsi="Arial" w:cs="Arial"/>
                <w:sz w:val="22"/>
                <w:szCs w:val="22"/>
                <w:lang w:val="lt-LT"/>
              </w:rPr>
              <w:t xml:space="preserve"> nurodytą dažnumą. </w:t>
            </w:r>
          </w:p>
          <w:p w14:paraId="65CF494B" w14:textId="77777777" w:rsidR="006D163B" w:rsidRPr="00364887" w:rsidRDefault="006D163B" w:rsidP="00615CCA">
            <w:pPr>
              <w:pStyle w:val="Sraopastraipa"/>
              <w:spacing w:after="0" w:line="240" w:lineRule="auto"/>
              <w:jc w:val="both"/>
              <w:rPr>
                <w:rFonts w:ascii="Arial" w:hAnsi="Arial" w:cs="Arial"/>
                <w:sz w:val="22"/>
                <w:szCs w:val="22"/>
                <w:lang w:val="lt-LT"/>
              </w:rPr>
            </w:pPr>
          </w:p>
          <w:p w14:paraId="5C3B9F75" w14:textId="14F9294E" w:rsidR="006D163B" w:rsidRPr="00364887" w:rsidRDefault="006D163B" w:rsidP="00784AAF">
            <w:pPr>
              <w:pStyle w:val="Sraopastraipa"/>
              <w:numPr>
                <w:ilvl w:val="0"/>
                <w:numId w:val="11"/>
              </w:numPr>
              <w:spacing w:after="0" w:line="240" w:lineRule="auto"/>
              <w:jc w:val="both"/>
              <w:rPr>
                <w:rFonts w:ascii="Arial" w:hAnsi="Arial" w:cs="Arial"/>
                <w:b/>
                <w:bCs/>
                <w:sz w:val="22"/>
                <w:szCs w:val="22"/>
                <w:lang w:val="lt-LT"/>
              </w:rPr>
            </w:pPr>
            <w:r w:rsidRPr="00364887">
              <w:rPr>
                <w:rFonts w:ascii="Arial" w:hAnsi="Arial" w:cs="Arial"/>
                <w:b/>
                <w:bCs/>
                <w:sz w:val="22"/>
                <w:szCs w:val="22"/>
                <w:lang w:val="lt-LT"/>
              </w:rPr>
              <w:t>ĮKAINIAI</w:t>
            </w:r>
          </w:p>
          <w:p w14:paraId="766123D7" w14:textId="326032C5" w:rsidR="006D163B" w:rsidRPr="004B2311" w:rsidRDefault="006D163B" w:rsidP="00784AAF">
            <w:pPr>
              <w:pStyle w:val="Sraopastraipa"/>
              <w:numPr>
                <w:ilvl w:val="1"/>
                <w:numId w:val="11"/>
              </w:numPr>
              <w:tabs>
                <w:tab w:val="left" w:pos="467"/>
              </w:tabs>
              <w:spacing w:after="0" w:line="240" w:lineRule="auto"/>
              <w:jc w:val="both"/>
              <w:rPr>
                <w:rFonts w:ascii="Arial" w:hAnsi="Arial" w:cs="Arial"/>
                <w:sz w:val="22"/>
                <w:szCs w:val="22"/>
                <w:lang w:val="lt-LT"/>
              </w:rPr>
            </w:pPr>
            <w:r w:rsidRPr="03B00C1C">
              <w:rPr>
                <w:rFonts w:ascii="Arial" w:hAnsi="Arial" w:cs="Arial"/>
                <w:sz w:val="22"/>
                <w:szCs w:val="22"/>
                <w:lang w:val="lt-LT"/>
              </w:rPr>
              <w:t xml:space="preserve"> </w:t>
            </w:r>
            <w:r w:rsidR="00252ACC" w:rsidRPr="03B00C1C">
              <w:rPr>
                <w:rFonts w:ascii="Arial" w:hAnsi="Arial" w:cs="Arial"/>
                <w:sz w:val="22"/>
                <w:szCs w:val="22"/>
                <w:lang w:val="lt-LT"/>
              </w:rPr>
              <w:t>Į</w:t>
            </w:r>
            <w:r w:rsidRPr="03B00C1C">
              <w:rPr>
                <w:rFonts w:ascii="Arial" w:hAnsi="Arial" w:cs="Arial"/>
                <w:sz w:val="22"/>
                <w:szCs w:val="22"/>
                <w:lang w:val="lt-LT"/>
              </w:rPr>
              <w:t xml:space="preserve">kainis pateikiamas atsižvelgiant į techninės specifikacijos reikalavimus ir turi būti skaičiuojamas pagal vieno objekto, atsižvelgiant į objekto dydį (m2), atliktą vieną auditą, kai viso PO reikalauja atlikti </w:t>
            </w:r>
            <w:r w:rsidR="000D3A8C" w:rsidRPr="03B00C1C">
              <w:rPr>
                <w:rFonts w:ascii="Arial" w:hAnsi="Arial" w:cs="Arial"/>
                <w:sz w:val="22"/>
                <w:szCs w:val="22"/>
                <w:lang w:val="lt-LT"/>
              </w:rPr>
              <w:t>1</w:t>
            </w:r>
            <w:r w:rsidR="75CC7437" w:rsidRPr="03B00C1C">
              <w:rPr>
                <w:rFonts w:ascii="Arial" w:hAnsi="Arial" w:cs="Arial"/>
                <w:sz w:val="22"/>
                <w:szCs w:val="22"/>
                <w:lang w:val="lt-LT"/>
              </w:rPr>
              <w:t>44</w:t>
            </w:r>
            <w:r w:rsidR="00F027FF" w:rsidRPr="03B00C1C">
              <w:rPr>
                <w:rFonts w:ascii="Arial" w:hAnsi="Arial" w:cs="Arial"/>
                <w:sz w:val="22"/>
                <w:szCs w:val="22"/>
                <w:lang w:val="lt-LT"/>
              </w:rPr>
              <w:t xml:space="preserve"> </w:t>
            </w:r>
            <w:r w:rsidRPr="03B00C1C">
              <w:rPr>
                <w:rFonts w:ascii="Arial" w:hAnsi="Arial" w:cs="Arial"/>
                <w:sz w:val="22"/>
                <w:szCs w:val="22"/>
                <w:lang w:val="lt-LT"/>
              </w:rPr>
              <w:t xml:space="preserve">vnt. auditų per </w:t>
            </w:r>
            <w:r w:rsidR="00CF21F9" w:rsidRPr="03B00C1C">
              <w:rPr>
                <w:rFonts w:ascii="Arial" w:hAnsi="Arial" w:cs="Arial"/>
                <w:sz w:val="22"/>
                <w:szCs w:val="22"/>
                <w:lang w:val="lt-LT"/>
              </w:rPr>
              <w:t>24</w:t>
            </w:r>
            <w:r w:rsidRPr="03B00C1C">
              <w:rPr>
                <w:rFonts w:ascii="Arial" w:hAnsi="Arial" w:cs="Arial"/>
                <w:sz w:val="22"/>
                <w:szCs w:val="22"/>
                <w:lang w:val="lt-LT"/>
              </w:rPr>
              <w:t xml:space="preserve"> mėnesių laikotarpį</w:t>
            </w:r>
            <w:r w:rsidR="00F027FF" w:rsidRPr="03B00C1C">
              <w:rPr>
                <w:rFonts w:ascii="Arial" w:hAnsi="Arial" w:cs="Arial"/>
                <w:sz w:val="22"/>
                <w:szCs w:val="22"/>
                <w:lang w:val="lt-LT"/>
              </w:rPr>
              <w:t>, o a</w:t>
            </w:r>
            <w:r w:rsidR="0052013B" w:rsidRPr="03B00C1C">
              <w:rPr>
                <w:rFonts w:ascii="Arial" w:hAnsi="Arial" w:cs="Arial"/>
                <w:sz w:val="22"/>
                <w:szCs w:val="22"/>
                <w:lang w:val="lt-LT"/>
              </w:rPr>
              <w:t xml:space="preserve">udito </w:t>
            </w:r>
            <w:r w:rsidR="00F027FF" w:rsidRPr="03B00C1C">
              <w:rPr>
                <w:rFonts w:ascii="Arial" w:hAnsi="Arial" w:cs="Arial"/>
                <w:sz w:val="22"/>
                <w:szCs w:val="22"/>
                <w:lang w:val="lt-LT"/>
              </w:rPr>
              <w:t xml:space="preserve">metu registruotų trūkumų </w:t>
            </w:r>
            <w:r w:rsidR="005D7268" w:rsidRPr="03B00C1C">
              <w:rPr>
                <w:rFonts w:ascii="Arial" w:hAnsi="Arial" w:cs="Arial"/>
                <w:color w:val="000000" w:themeColor="text1"/>
                <w:sz w:val="22"/>
                <w:szCs w:val="22"/>
                <w:lang w:val="lt-LT"/>
              </w:rPr>
              <w:t xml:space="preserve">pakartotiniai patikrinimai </w:t>
            </w:r>
            <w:r w:rsidR="00F027FF" w:rsidRPr="03B00C1C">
              <w:rPr>
                <w:rFonts w:ascii="Arial" w:hAnsi="Arial" w:cs="Arial"/>
                <w:sz w:val="22"/>
                <w:szCs w:val="22"/>
                <w:lang w:val="lt-LT"/>
              </w:rPr>
              <w:t>atliekami pagal PO poreikį</w:t>
            </w:r>
            <w:r w:rsidR="0052013B" w:rsidRPr="03B00C1C">
              <w:rPr>
                <w:rFonts w:ascii="Arial" w:hAnsi="Arial" w:cs="Arial"/>
                <w:sz w:val="22"/>
                <w:szCs w:val="22"/>
                <w:lang w:val="lt-LT"/>
              </w:rPr>
              <w:t>, ori</w:t>
            </w:r>
            <w:r w:rsidR="00463F86" w:rsidRPr="03B00C1C">
              <w:rPr>
                <w:rFonts w:ascii="Arial" w:hAnsi="Arial" w:cs="Arial"/>
                <w:sz w:val="22"/>
                <w:szCs w:val="22"/>
                <w:lang w:val="lt-LT"/>
              </w:rPr>
              <w:t>e</w:t>
            </w:r>
            <w:r w:rsidR="0052013B" w:rsidRPr="03B00C1C">
              <w:rPr>
                <w:rFonts w:ascii="Arial" w:hAnsi="Arial" w:cs="Arial"/>
                <w:sz w:val="22"/>
                <w:szCs w:val="22"/>
                <w:lang w:val="lt-LT"/>
              </w:rPr>
              <w:t xml:space="preserve">ntacinis kiekis </w:t>
            </w:r>
            <w:r w:rsidR="00AB43F9" w:rsidRPr="03B00C1C">
              <w:rPr>
                <w:rFonts w:ascii="Arial" w:hAnsi="Arial" w:cs="Arial"/>
                <w:sz w:val="22"/>
                <w:szCs w:val="22"/>
                <w:lang w:val="lt-LT"/>
              </w:rPr>
              <w:t>48</w:t>
            </w:r>
            <w:r w:rsidR="0052013B" w:rsidRPr="03B00C1C">
              <w:rPr>
                <w:rFonts w:ascii="Arial" w:hAnsi="Arial" w:cs="Arial"/>
                <w:sz w:val="22"/>
                <w:szCs w:val="22"/>
                <w:lang w:val="lt-LT"/>
              </w:rPr>
              <w:t xml:space="preserve"> vnt.</w:t>
            </w:r>
          </w:p>
          <w:p w14:paraId="097B8594" w14:textId="77777777" w:rsidR="00784AAF" w:rsidRPr="00784AAF" w:rsidRDefault="00784AAF" w:rsidP="00784AAF">
            <w:pPr>
              <w:tabs>
                <w:tab w:val="left" w:pos="467"/>
              </w:tabs>
              <w:jc w:val="both"/>
              <w:rPr>
                <w:rFonts w:ascii="Arial" w:hAnsi="Arial" w:cs="Arial"/>
                <w:sz w:val="22"/>
                <w:szCs w:val="22"/>
                <w:lang w:val="lt-LT"/>
              </w:rPr>
            </w:pPr>
          </w:p>
          <w:p w14:paraId="07A8F53B" w14:textId="5436A5A4" w:rsidR="006D163B" w:rsidRDefault="00A5438E" w:rsidP="00615CCA">
            <w:pPr>
              <w:jc w:val="both"/>
              <w:rPr>
                <w:rFonts w:ascii="Arial" w:hAnsi="Arial" w:cs="Arial"/>
                <w:b/>
                <w:sz w:val="22"/>
                <w:szCs w:val="22"/>
                <w:lang w:val="lt-LT" w:eastAsia="lt-LT"/>
              </w:rPr>
            </w:pPr>
            <w:r>
              <w:rPr>
                <w:rFonts w:ascii="Arial" w:hAnsi="Arial" w:cs="Arial"/>
                <w:b/>
                <w:sz w:val="22"/>
                <w:szCs w:val="22"/>
                <w:lang w:val="lt-LT" w:eastAsia="lt-LT"/>
              </w:rPr>
              <w:t>PRIDEDAMA:</w:t>
            </w:r>
          </w:p>
          <w:p w14:paraId="1AF1BA23" w14:textId="59059725" w:rsidR="00A5438E" w:rsidRPr="00A5438E" w:rsidRDefault="00A5438E" w:rsidP="00615CCA">
            <w:pPr>
              <w:jc w:val="both"/>
              <w:rPr>
                <w:rFonts w:ascii="Arial" w:hAnsi="Arial" w:cs="Arial"/>
                <w:b/>
                <w:sz w:val="22"/>
                <w:szCs w:val="22"/>
                <w:lang w:val="lt-LT" w:eastAsia="lt-LT"/>
              </w:rPr>
            </w:pPr>
            <w:r w:rsidRPr="00784AAF">
              <w:rPr>
                <w:rFonts w:ascii="Arial" w:hAnsi="Arial" w:cs="Arial"/>
                <w:b/>
                <w:sz w:val="22"/>
                <w:szCs w:val="22"/>
                <w:lang w:val="lt-LT" w:eastAsia="lt-LT"/>
              </w:rPr>
              <w:t xml:space="preserve">1 priedas. </w:t>
            </w:r>
            <w:r w:rsidRPr="00183AAB">
              <w:rPr>
                <w:rFonts w:ascii="Arial" w:hAnsi="Arial" w:cs="Arial"/>
                <w:sz w:val="20"/>
                <w:szCs w:val="20"/>
                <w:lang w:val="lt-LT"/>
              </w:rPr>
              <w:t xml:space="preserve">UAB „Vilniaus vystymo kompanija“ 2024 m. </w:t>
            </w:r>
            <w:r>
              <w:rPr>
                <w:rFonts w:ascii="Arial" w:hAnsi="Arial" w:cs="Arial"/>
                <w:sz w:val="20"/>
                <w:szCs w:val="20"/>
                <w:lang w:val="lt-LT"/>
              </w:rPr>
              <w:t>„</w:t>
            </w:r>
            <w:r w:rsidRPr="00183AAB">
              <w:rPr>
                <w:rFonts w:ascii="Arial" w:hAnsi="Arial" w:cs="Arial"/>
                <w:sz w:val="20"/>
                <w:szCs w:val="20"/>
                <w:lang w:val="lt-LT"/>
              </w:rPr>
              <w:t>Patalpų ir teritorijos švaros, valymo bei priežiūros standart</w:t>
            </w:r>
            <w:r>
              <w:rPr>
                <w:rFonts w:ascii="Arial" w:hAnsi="Arial" w:cs="Arial"/>
                <w:sz w:val="20"/>
                <w:szCs w:val="20"/>
                <w:lang w:val="lt-LT"/>
              </w:rPr>
              <w:t>as“</w:t>
            </w:r>
            <w:r w:rsidRPr="00183AAB">
              <w:rPr>
                <w:rFonts w:ascii="Arial" w:hAnsi="Arial" w:cs="Arial"/>
                <w:sz w:val="20"/>
                <w:szCs w:val="20"/>
                <w:lang w:val="lt-LT"/>
              </w:rPr>
              <w:t xml:space="preserve"> (© STAND 9100™ </w:t>
            </w:r>
            <w:r>
              <w:rPr>
                <w:rFonts w:ascii="Arial" w:hAnsi="Arial" w:cs="Arial"/>
                <w:sz w:val="20"/>
                <w:szCs w:val="20"/>
                <w:lang w:val="lt-LT"/>
              </w:rPr>
              <w:t xml:space="preserve">Nr.: </w:t>
            </w:r>
            <w:r w:rsidRPr="00183AAB">
              <w:rPr>
                <w:rFonts w:ascii="Arial" w:hAnsi="Arial" w:cs="Arial"/>
                <w:sz w:val="20"/>
                <w:szCs w:val="20"/>
                <w:lang w:val="lt-LT"/>
              </w:rPr>
              <w:t>QPA-L1B18)</w:t>
            </w:r>
            <w:r>
              <w:rPr>
                <w:rFonts w:ascii="Arial" w:hAnsi="Arial" w:cs="Arial"/>
                <w:sz w:val="20"/>
                <w:szCs w:val="20"/>
                <w:lang w:val="lt-LT"/>
              </w:rPr>
              <w:t>.</w:t>
            </w:r>
          </w:p>
          <w:p w14:paraId="4DFF7D3A" w14:textId="77777777" w:rsidR="006D163B" w:rsidRPr="00364887" w:rsidRDefault="006D163B" w:rsidP="00615CCA">
            <w:pPr>
              <w:jc w:val="both"/>
              <w:rPr>
                <w:rFonts w:ascii="Arial" w:hAnsi="Arial" w:cs="Arial"/>
                <w:sz w:val="22"/>
                <w:szCs w:val="22"/>
                <w:lang w:val="lt-LT"/>
              </w:rPr>
            </w:pPr>
          </w:p>
          <w:p w14:paraId="5D73E838" w14:textId="77777777" w:rsidR="006D163B" w:rsidRPr="00364887" w:rsidRDefault="006D163B" w:rsidP="00615CCA">
            <w:pPr>
              <w:jc w:val="both"/>
              <w:rPr>
                <w:rFonts w:ascii="Arial" w:hAnsi="Arial" w:cs="Arial"/>
                <w:sz w:val="22"/>
                <w:szCs w:val="22"/>
                <w:lang w:val="lt-LT"/>
              </w:rPr>
            </w:pPr>
          </w:p>
          <w:p w14:paraId="42A0977E" w14:textId="77777777" w:rsidR="006D163B" w:rsidRPr="00364887" w:rsidRDefault="006D163B" w:rsidP="00615CCA">
            <w:pPr>
              <w:jc w:val="both"/>
              <w:rPr>
                <w:rFonts w:ascii="Arial" w:hAnsi="Arial" w:cs="Arial"/>
                <w:sz w:val="22"/>
                <w:szCs w:val="22"/>
                <w:lang w:val="lt-LT"/>
              </w:rPr>
            </w:pPr>
          </w:p>
          <w:p w14:paraId="25E08CE0" w14:textId="77777777" w:rsidR="006D163B" w:rsidRPr="00364887" w:rsidRDefault="006D163B" w:rsidP="00615CCA">
            <w:pPr>
              <w:jc w:val="both"/>
              <w:rPr>
                <w:rFonts w:ascii="Arial" w:hAnsi="Arial" w:cs="Arial"/>
                <w:sz w:val="22"/>
                <w:szCs w:val="22"/>
                <w:lang w:val="lt-LT"/>
              </w:rPr>
            </w:pPr>
          </w:p>
          <w:p w14:paraId="32892785" w14:textId="77777777" w:rsidR="006D163B" w:rsidRPr="00364887" w:rsidRDefault="006D163B" w:rsidP="00615CCA">
            <w:pPr>
              <w:jc w:val="both"/>
              <w:rPr>
                <w:rFonts w:ascii="Arial" w:hAnsi="Arial" w:cs="Arial"/>
                <w:sz w:val="22"/>
                <w:szCs w:val="22"/>
                <w:lang w:val="lt-LT"/>
              </w:rPr>
            </w:pPr>
            <w:r w:rsidRPr="00364887">
              <w:rPr>
                <w:rFonts w:ascii="Arial" w:hAnsi="Arial" w:cs="Arial"/>
                <w:b/>
                <w:bCs/>
                <w:sz w:val="22"/>
                <w:szCs w:val="22"/>
                <w:lang w:val="lt-LT"/>
              </w:rPr>
              <w:t xml:space="preserve"> </w:t>
            </w:r>
          </w:p>
          <w:p w14:paraId="52BDF15B" w14:textId="77777777" w:rsidR="006D163B" w:rsidRPr="00364887" w:rsidRDefault="006D163B" w:rsidP="00615CCA">
            <w:pPr>
              <w:jc w:val="both"/>
              <w:rPr>
                <w:rFonts w:ascii="Arial" w:hAnsi="Arial" w:cs="Arial"/>
                <w:sz w:val="22"/>
                <w:szCs w:val="22"/>
                <w:lang w:val="lt-LT"/>
              </w:rPr>
            </w:pPr>
          </w:p>
        </w:tc>
      </w:tr>
    </w:tbl>
    <w:p w14:paraId="5BD7BE88" w14:textId="383249E1" w:rsidR="008322C6" w:rsidRPr="00364887" w:rsidRDefault="008322C6" w:rsidP="00615CCA">
      <w:pPr>
        <w:rPr>
          <w:rFonts w:ascii="Arial" w:hAnsi="Arial" w:cs="Arial"/>
          <w:sz w:val="18"/>
          <w:szCs w:val="18"/>
          <w:lang w:val="lt-LT"/>
        </w:rPr>
      </w:pPr>
    </w:p>
    <w:sectPr w:rsidR="008322C6" w:rsidRPr="00364887" w:rsidSect="00555B04">
      <w:headerReference w:type="default" r:id="rId11"/>
      <w:footerReference w:type="default" r:id="rId12"/>
      <w:pgSz w:w="11906" w:h="16838"/>
      <w:pgMar w:top="567" w:right="827" w:bottom="56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F057C" w14:textId="77777777" w:rsidR="00A85AC4" w:rsidRDefault="00A85AC4" w:rsidP="008A19CC">
      <w:r>
        <w:separator/>
      </w:r>
    </w:p>
  </w:endnote>
  <w:endnote w:type="continuationSeparator" w:id="0">
    <w:p w14:paraId="4030A78C" w14:textId="77777777" w:rsidR="00A85AC4" w:rsidRDefault="00A85AC4" w:rsidP="008A19CC">
      <w:r>
        <w:continuationSeparator/>
      </w:r>
    </w:p>
  </w:endnote>
  <w:endnote w:type="continuationNotice" w:id="1">
    <w:p w14:paraId="68956E9C" w14:textId="77777777" w:rsidR="00A85AC4" w:rsidRDefault="00A85A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8000002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Calibri"/>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urierLT">
    <w:charset w:val="00"/>
    <w:family w:val="moder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OMBFXO+Univers-Light">
    <w:altName w:val="Arial"/>
    <w:panose1 w:val="00000000000000000000"/>
    <w:charset w:val="A1"/>
    <w:family w:val="swiss"/>
    <w:notTrueType/>
    <w:pitch w:val="default"/>
    <w:sig w:usb0="00000081" w:usb1="00000000" w:usb2="00000000" w:usb3="00000000" w:csb0="00000008"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6979"/>
      <w:docPartObj>
        <w:docPartGallery w:val="Page Numbers (Bottom of Page)"/>
        <w:docPartUnique/>
      </w:docPartObj>
    </w:sdtPr>
    <w:sdtEndPr>
      <w:rPr>
        <w:rFonts w:ascii="Arial" w:hAnsi="Arial" w:cs="Arial"/>
        <w:sz w:val="16"/>
        <w:szCs w:val="16"/>
      </w:rPr>
    </w:sdtEndPr>
    <w:sdtContent>
      <w:p w14:paraId="41F77A31" w14:textId="48AE3114" w:rsidR="0052013B" w:rsidRPr="0052013B" w:rsidRDefault="0052013B">
        <w:pPr>
          <w:pStyle w:val="Porat"/>
          <w:jc w:val="right"/>
          <w:rPr>
            <w:rFonts w:ascii="Arial" w:hAnsi="Arial" w:cs="Arial"/>
            <w:sz w:val="16"/>
            <w:szCs w:val="16"/>
          </w:rPr>
        </w:pPr>
        <w:r w:rsidRPr="0052013B">
          <w:rPr>
            <w:rFonts w:ascii="Arial" w:hAnsi="Arial" w:cs="Arial"/>
            <w:sz w:val="16"/>
            <w:szCs w:val="16"/>
          </w:rPr>
          <w:fldChar w:fldCharType="begin"/>
        </w:r>
        <w:r w:rsidRPr="0052013B">
          <w:rPr>
            <w:rFonts w:ascii="Arial" w:hAnsi="Arial" w:cs="Arial"/>
            <w:sz w:val="16"/>
            <w:szCs w:val="16"/>
          </w:rPr>
          <w:instrText>PAGE   \* MERGEFORMAT</w:instrText>
        </w:r>
        <w:r w:rsidRPr="0052013B">
          <w:rPr>
            <w:rFonts w:ascii="Arial" w:hAnsi="Arial" w:cs="Arial"/>
            <w:sz w:val="16"/>
            <w:szCs w:val="16"/>
          </w:rPr>
          <w:fldChar w:fldCharType="separate"/>
        </w:r>
        <w:r w:rsidRPr="0052013B">
          <w:rPr>
            <w:rFonts w:ascii="Arial" w:hAnsi="Arial" w:cs="Arial"/>
            <w:sz w:val="16"/>
            <w:szCs w:val="16"/>
            <w:lang w:val="lt-LT"/>
          </w:rPr>
          <w:t>2</w:t>
        </w:r>
        <w:r w:rsidRPr="0052013B">
          <w:rPr>
            <w:rFonts w:ascii="Arial" w:hAnsi="Arial" w:cs="Arial"/>
            <w:sz w:val="16"/>
            <w:szCs w:val="16"/>
          </w:rPr>
          <w:fldChar w:fldCharType="end"/>
        </w:r>
      </w:p>
    </w:sdtContent>
  </w:sdt>
  <w:p w14:paraId="0AB14194" w14:textId="77777777" w:rsidR="0052013B" w:rsidRDefault="005201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E116F" w14:textId="77777777" w:rsidR="00A85AC4" w:rsidRDefault="00A85AC4" w:rsidP="008A19CC">
      <w:r>
        <w:separator/>
      </w:r>
    </w:p>
  </w:footnote>
  <w:footnote w:type="continuationSeparator" w:id="0">
    <w:p w14:paraId="545029E0" w14:textId="77777777" w:rsidR="00A85AC4" w:rsidRDefault="00A85AC4" w:rsidP="008A19CC">
      <w:r>
        <w:continuationSeparator/>
      </w:r>
    </w:p>
  </w:footnote>
  <w:footnote w:type="continuationNotice" w:id="1">
    <w:p w14:paraId="57149F22" w14:textId="77777777" w:rsidR="00A85AC4" w:rsidRDefault="00A85AC4"/>
  </w:footnote>
  <w:footnote w:id="2">
    <w:p w14:paraId="4C3DEBE9" w14:textId="77777777" w:rsidR="004603A5" w:rsidRPr="00364887" w:rsidRDefault="004603A5" w:rsidP="004603A5">
      <w:pPr>
        <w:pStyle w:val="Puslapioinaostekstas"/>
        <w:jc w:val="both"/>
        <w:rPr>
          <w:rFonts w:ascii="Arial" w:hAnsi="Arial" w:cs="Arial"/>
          <w:sz w:val="12"/>
          <w:szCs w:val="12"/>
          <w:lang w:val="pt-PT"/>
        </w:rPr>
      </w:pPr>
      <w:r w:rsidRPr="007761FD">
        <w:rPr>
          <w:rStyle w:val="Puslapioinaosnuoroda"/>
          <w:rFonts w:ascii="Arial" w:hAnsi="Arial" w:cs="Arial"/>
          <w:sz w:val="12"/>
          <w:szCs w:val="12"/>
        </w:rPr>
        <w:footnoteRef/>
      </w:r>
      <w:r w:rsidRPr="00364887">
        <w:rPr>
          <w:rFonts w:ascii="Arial" w:hAnsi="Arial" w:cs="Arial"/>
          <w:sz w:val="12"/>
          <w:szCs w:val="12"/>
          <w:lang w:val="pt-PT"/>
        </w:rPr>
        <w:t xml:space="preserve"> T. y. apklausą telefonu ir (ar) raštu, ir (ar) paiešką elektroninėje erdvėje.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D21F4" w14:textId="2901F449" w:rsidR="00A3114D" w:rsidRPr="00252ACC" w:rsidRDefault="00032265" w:rsidP="00A3114D">
    <w:pPr>
      <w:pStyle w:val="Antrats"/>
      <w:jc w:val="right"/>
      <w:rPr>
        <w:rFonts w:ascii="Arial" w:hAnsi="Arial" w:cs="Arial"/>
        <w:sz w:val="20"/>
        <w:lang w:val="lt-LT"/>
      </w:rPr>
    </w:pPr>
    <w:r>
      <w:rPr>
        <w:rFonts w:ascii="Arial" w:hAnsi="Arial" w:cs="Arial"/>
        <w:sz w:val="20"/>
        <w:lang w:val="lt-LT"/>
      </w:rPr>
      <w:t xml:space="preserve">Techninės specifikacijos </w:t>
    </w:r>
    <w:r w:rsidR="00A3114D" w:rsidRPr="00252ACC">
      <w:rPr>
        <w:rFonts w:ascii="Arial" w:hAnsi="Arial" w:cs="Arial"/>
        <w:sz w:val="20"/>
        <w:lang w:val="lt-LT"/>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7823640"/>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7CF41930"/>
    <w:lvl w:ilvl="0">
      <w:start w:val="1"/>
      <w:numFmt w:val="bullet"/>
      <w:pStyle w:val="Sraassuenkleliais3"/>
      <w:lvlText w:val=""/>
      <w:lvlJc w:val="left"/>
      <w:pPr>
        <w:tabs>
          <w:tab w:val="num" w:pos="926"/>
        </w:tabs>
        <w:ind w:left="926" w:hanging="360"/>
      </w:pPr>
      <w:rPr>
        <w:rFonts w:ascii="Symbol" w:hAnsi="Symbol" w:hint="default"/>
      </w:rPr>
    </w:lvl>
  </w:abstractNum>
  <w:abstractNum w:abstractNumId="2" w15:restartNumberingAfterBreak="0">
    <w:nsid w:val="0FE730F1"/>
    <w:multiLevelType w:val="multilevel"/>
    <w:tmpl w:val="D324CA9C"/>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2422"/>
        </w:tabs>
        <w:ind w:left="2422" w:hanging="720"/>
      </w:pPr>
      <w:rPr>
        <w:rFonts w:hint="default"/>
        <w:b/>
        <w:bCs/>
      </w:rPr>
    </w:lvl>
    <w:lvl w:ilvl="3">
      <w:start w:val="1"/>
      <w:numFmt w:val="decimal"/>
      <w:isLgl/>
      <w:lvlText w:val="%1.%2.%3.%4."/>
      <w:lvlJc w:val="left"/>
      <w:pPr>
        <w:tabs>
          <w:tab w:val="num" w:pos="1800"/>
        </w:tabs>
        <w:ind w:left="1800" w:hanging="720"/>
      </w:pPr>
      <w:rPr>
        <w:rFonts w:hint="default"/>
        <w:b/>
        <w:bCs/>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 w15:restartNumberingAfterBreak="0">
    <w:nsid w:val="1B0D7A83"/>
    <w:multiLevelType w:val="multilevel"/>
    <w:tmpl w:val="1362F536"/>
    <w:styleLink w:val="CowiNumberList"/>
    <w:lvl w:ilvl="0">
      <w:start w:val="1"/>
      <w:numFmt w:val="decimal"/>
      <w:pStyle w:val="Sraassunumeriais"/>
      <w:lvlText w:val="%1"/>
      <w:lvlJc w:val="left"/>
      <w:pPr>
        <w:tabs>
          <w:tab w:val="num" w:pos="605"/>
        </w:tabs>
        <w:ind w:left="605" w:hanging="425"/>
      </w:pPr>
      <w:rPr>
        <w:rFonts w:hint="default"/>
      </w:rPr>
    </w:lvl>
    <w:lvl w:ilvl="1">
      <w:start w:val="1"/>
      <w:numFmt w:val="decimal"/>
      <w:pStyle w:val="Sraassunumeriais2"/>
      <w:lvlText w:val="%1.%2"/>
      <w:lvlJc w:val="left"/>
      <w:pPr>
        <w:tabs>
          <w:tab w:val="num" w:pos="851"/>
        </w:tabs>
        <w:ind w:left="851" w:hanging="426"/>
      </w:pPr>
      <w:rPr>
        <w:rFonts w:hint="default"/>
      </w:rPr>
    </w:lvl>
    <w:lvl w:ilvl="2">
      <w:start w:val="1"/>
      <w:numFmt w:val="lowerLetter"/>
      <w:pStyle w:val="Sraassunumeriais3"/>
      <w:lvlText w:val="%3)"/>
      <w:lvlJc w:val="left"/>
      <w:pPr>
        <w:tabs>
          <w:tab w:val="num" w:pos="1276"/>
        </w:tabs>
        <w:ind w:left="1276" w:hanging="425"/>
      </w:pPr>
      <w:rPr>
        <w:rFonts w:hint="default"/>
      </w:rPr>
    </w:lvl>
    <w:lvl w:ilvl="3">
      <w:start w:val="1"/>
      <w:numFmt w:val="lowerRoman"/>
      <w:pStyle w:val="Sraassunumeriais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2D4B5117"/>
    <w:multiLevelType w:val="multilevel"/>
    <w:tmpl w:val="855CA152"/>
    <w:styleLink w:val="Stilius1"/>
    <w:lvl w:ilvl="0">
      <w:start w:val="3"/>
      <w:numFmt w:val="decimal"/>
      <w:lvlText w:val="%1."/>
      <w:lvlJc w:val="left"/>
      <w:pPr>
        <w:tabs>
          <w:tab w:val="num" w:pos="360"/>
        </w:tabs>
        <w:ind w:left="360" w:hanging="360"/>
      </w:pPr>
      <w:rPr>
        <w:rFonts w:hint="default"/>
        <w:b/>
      </w:rPr>
    </w:lvl>
    <w:lvl w:ilvl="1">
      <w:start w:val="3"/>
      <w:numFmt w:val="decimal"/>
      <w:lvlText w:val="4.%2."/>
      <w:lvlJc w:val="left"/>
      <w:pPr>
        <w:tabs>
          <w:tab w:val="num" w:pos="432"/>
        </w:tabs>
        <w:ind w:left="432" w:hanging="432"/>
      </w:pPr>
      <w:rPr>
        <w:rFonts w:hint="default"/>
        <w:b/>
      </w:rPr>
    </w:lvl>
    <w:lvl w:ilvl="2">
      <w:start w:val="1"/>
      <w:numFmt w:val="decimal"/>
      <w:lvlText w:val="4.%2.%3."/>
      <w:lvlJc w:val="left"/>
      <w:pPr>
        <w:tabs>
          <w:tab w:val="num" w:pos="1224"/>
        </w:tabs>
        <w:ind w:left="1224" w:hanging="504"/>
      </w:pPr>
      <w:rPr>
        <w:rFonts w:hint="default"/>
        <w:b/>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5" w15:restartNumberingAfterBreak="0">
    <w:nsid w:val="41C02BE9"/>
    <w:multiLevelType w:val="multilevel"/>
    <w:tmpl w:val="66DC8252"/>
    <w:styleLink w:val="Style2"/>
    <w:lvl w:ilvl="0">
      <w:start w:val="1"/>
      <w:numFmt w:val="decimal"/>
      <w:lvlText w:val="%1."/>
      <w:lvlJc w:val="left"/>
      <w:pPr>
        <w:tabs>
          <w:tab w:val="num" w:pos="587"/>
        </w:tabs>
        <w:ind w:left="227"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BD02A00"/>
    <w:multiLevelType w:val="multilevel"/>
    <w:tmpl w:val="CE32D4F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5DBA7871"/>
    <w:multiLevelType w:val="multilevel"/>
    <w:tmpl w:val="D13EBC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CBB00F9"/>
    <w:multiLevelType w:val="multilevel"/>
    <w:tmpl w:val="D7DA630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EBB441B"/>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207883518">
    <w:abstractNumId w:val="9"/>
  </w:num>
  <w:num w:numId="2" w16cid:durableId="1382941044">
    <w:abstractNumId w:val="5"/>
  </w:num>
  <w:num w:numId="3" w16cid:durableId="2145930073">
    <w:abstractNumId w:val="3"/>
    <w:lvlOverride w:ilvl="0">
      <w:lvl w:ilvl="0">
        <w:start w:val="1"/>
        <w:numFmt w:val="decimal"/>
        <w:pStyle w:val="Sraassunumeriais"/>
        <w:lvlText w:val="%1"/>
        <w:lvlJc w:val="left"/>
        <w:pPr>
          <w:tabs>
            <w:tab w:val="num" w:pos="605"/>
          </w:tabs>
          <w:ind w:left="605" w:hanging="425"/>
        </w:pPr>
        <w:rPr>
          <w:rFonts w:ascii="Calibri" w:hAnsi="Calibri" w:hint="default"/>
        </w:rPr>
      </w:lvl>
    </w:lvlOverride>
  </w:num>
  <w:num w:numId="4" w16cid:durableId="1932591531">
    <w:abstractNumId w:val="1"/>
  </w:num>
  <w:num w:numId="5" w16cid:durableId="1207641640">
    <w:abstractNumId w:val="0"/>
  </w:num>
  <w:num w:numId="6" w16cid:durableId="1695810083">
    <w:abstractNumId w:val="3"/>
  </w:num>
  <w:num w:numId="7" w16cid:durableId="368143540">
    <w:abstractNumId w:val="4"/>
  </w:num>
  <w:num w:numId="8" w16cid:durableId="919216189">
    <w:abstractNumId w:val="6"/>
  </w:num>
  <w:num w:numId="9" w16cid:durableId="966351533">
    <w:abstractNumId w:val="7"/>
  </w:num>
  <w:num w:numId="10" w16cid:durableId="609161509">
    <w:abstractNumId w:val="2"/>
  </w:num>
  <w:num w:numId="11" w16cid:durableId="23929168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0" w:nlCheck="1" w:checkStyle="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48"/>
    <w:rsid w:val="000007A5"/>
    <w:rsid w:val="00010DE1"/>
    <w:rsid w:val="00023221"/>
    <w:rsid w:val="0002395B"/>
    <w:rsid w:val="00024C79"/>
    <w:rsid w:val="00024E39"/>
    <w:rsid w:val="000306BF"/>
    <w:rsid w:val="00032265"/>
    <w:rsid w:val="00042B67"/>
    <w:rsid w:val="00047B38"/>
    <w:rsid w:val="00047E5E"/>
    <w:rsid w:val="0005188F"/>
    <w:rsid w:val="00053BAC"/>
    <w:rsid w:val="00056C9A"/>
    <w:rsid w:val="0005729C"/>
    <w:rsid w:val="00057B3C"/>
    <w:rsid w:val="00060CAB"/>
    <w:rsid w:val="00066258"/>
    <w:rsid w:val="00066749"/>
    <w:rsid w:val="000669D3"/>
    <w:rsid w:val="00066F7A"/>
    <w:rsid w:val="00067408"/>
    <w:rsid w:val="000710EB"/>
    <w:rsid w:val="00071841"/>
    <w:rsid w:val="0007518F"/>
    <w:rsid w:val="000777CD"/>
    <w:rsid w:val="00077C50"/>
    <w:rsid w:val="000822D4"/>
    <w:rsid w:val="000846FC"/>
    <w:rsid w:val="00084FAC"/>
    <w:rsid w:val="00086E63"/>
    <w:rsid w:val="0008702F"/>
    <w:rsid w:val="000912F7"/>
    <w:rsid w:val="000957DD"/>
    <w:rsid w:val="000A089A"/>
    <w:rsid w:val="000A4859"/>
    <w:rsid w:val="000A5825"/>
    <w:rsid w:val="000A6036"/>
    <w:rsid w:val="000A676C"/>
    <w:rsid w:val="000B0263"/>
    <w:rsid w:val="000B0E08"/>
    <w:rsid w:val="000B0FAD"/>
    <w:rsid w:val="000B32A1"/>
    <w:rsid w:val="000B400F"/>
    <w:rsid w:val="000B55AB"/>
    <w:rsid w:val="000B6203"/>
    <w:rsid w:val="000B6717"/>
    <w:rsid w:val="000B6C52"/>
    <w:rsid w:val="000C2A6F"/>
    <w:rsid w:val="000C4EE0"/>
    <w:rsid w:val="000D0390"/>
    <w:rsid w:val="000D05F1"/>
    <w:rsid w:val="000D0B1D"/>
    <w:rsid w:val="000D12C4"/>
    <w:rsid w:val="000D2FE5"/>
    <w:rsid w:val="000D3219"/>
    <w:rsid w:val="000D3A8C"/>
    <w:rsid w:val="000E484A"/>
    <w:rsid w:val="000F0600"/>
    <w:rsid w:val="000F2E55"/>
    <w:rsid w:val="000F43A1"/>
    <w:rsid w:val="000F6467"/>
    <w:rsid w:val="000F71B5"/>
    <w:rsid w:val="000F780F"/>
    <w:rsid w:val="00100500"/>
    <w:rsid w:val="00102449"/>
    <w:rsid w:val="001126FA"/>
    <w:rsid w:val="001136C2"/>
    <w:rsid w:val="001212FE"/>
    <w:rsid w:val="00122799"/>
    <w:rsid w:val="00122D21"/>
    <w:rsid w:val="00124409"/>
    <w:rsid w:val="001275B5"/>
    <w:rsid w:val="00130F52"/>
    <w:rsid w:val="00131D18"/>
    <w:rsid w:val="00135395"/>
    <w:rsid w:val="001361C5"/>
    <w:rsid w:val="00136CCC"/>
    <w:rsid w:val="00141AB1"/>
    <w:rsid w:val="00141CE3"/>
    <w:rsid w:val="001422D3"/>
    <w:rsid w:val="00144547"/>
    <w:rsid w:val="001470F8"/>
    <w:rsid w:val="001474B7"/>
    <w:rsid w:val="00151603"/>
    <w:rsid w:val="00161305"/>
    <w:rsid w:val="00161877"/>
    <w:rsid w:val="00162952"/>
    <w:rsid w:val="00164EA2"/>
    <w:rsid w:val="0016542D"/>
    <w:rsid w:val="00165A38"/>
    <w:rsid w:val="00165A84"/>
    <w:rsid w:val="00167FD1"/>
    <w:rsid w:val="00180996"/>
    <w:rsid w:val="00180F6C"/>
    <w:rsid w:val="00181887"/>
    <w:rsid w:val="00181EE3"/>
    <w:rsid w:val="00183AAB"/>
    <w:rsid w:val="00185A5D"/>
    <w:rsid w:val="00191858"/>
    <w:rsid w:val="00195419"/>
    <w:rsid w:val="001A5C7E"/>
    <w:rsid w:val="001B2AE3"/>
    <w:rsid w:val="001B4FCB"/>
    <w:rsid w:val="001B7A19"/>
    <w:rsid w:val="001C5BE2"/>
    <w:rsid w:val="001C7C35"/>
    <w:rsid w:val="001D5878"/>
    <w:rsid w:val="001D5977"/>
    <w:rsid w:val="001D70EC"/>
    <w:rsid w:val="001E4199"/>
    <w:rsid w:val="001E4A77"/>
    <w:rsid w:val="001E4AE3"/>
    <w:rsid w:val="001F3990"/>
    <w:rsid w:val="001F7A32"/>
    <w:rsid w:val="002020B8"/>
    <w:rsid w:val="00205DA8"/>
    <w:rsid w:val="002105B4"/>
    <w:rsid w:val="00211269"/>
    <w:rsid w:val="0021194D"/>
    <w:rsid w:val="00214BA4"/>
    <w:rsid w:val="00215E7E"/>
    <w:rsid w:val="0022200B"/>
    <w:rsid w:val="002234F0"/>
    <w:rsid w:val="002244C1"/>
    <w:rsid w:val="00225F91"/>
    <w:rsid w:val="002265FD"/>
    <w:rsid w:val="00226FA7"/>
    <w:rsid w:val="00227628"/>
    <w:rsid w:val="00227E0B"/>
    <w:rsid w:val="00227E17"/>
    <w:rsid w:val="00230432"/>
    <w:rsid w:val="002316C0"/>
    <w:rsid w:val="002346F7"/>
    <w:rsid w:val="00234F2B"/>
    <w:rsid w:val="002400C3"/>
    <w:rsid w:val="0024093C"/>
    <w:rsid w:val="002421DD"/>
    <w:rsid w:val="00244C30"/>
    <w:rsid w:val="0024765D"/>
    <w:rsid w:val="00247ED5"/>
    <w:rsid w:val="0025023B"/>
    <w:rsid w:val="00252ACC"/>
    <w:rsid w:val="0025470A"/>
    <w:rsid w:val="00256746"/>
    <w:rsid w:val="0026169D"/>
    <w:rsid w:val="0026328A"/>
    <w:rsid w:val="00267D3B"/>
    <w:rsid w:val="002713B2"/>
    <w:rsid w:val="00271D98"/>
    <w:rsid w:val="00273DF1"/>
    <w:rsid w:val="00275489"/>
    <w:rsid w:val="00275F91"/>
    <w:rsid w:val="00280690"/>
    <w:rsid w:val="00283D73"/>
    <w:rsid w:val="00287637"/>
    <w:rsid w:val="0029034F"/>
    <w:rsid w:val="002921EF"/>
    <w:rsid w:val="00294339"/>
    <w:rsid w:val="0029616A"/>
    <w:rsid w:val="002A20C1"/>
    <w:rsid w:val="002C011E"/>
    <w:rsid w:val="002C1452"/>
    <w:rsid w:val="002C2634"/>
    <w:rsid w:val="002C2C28"/>
    <w:rsid w:val="002C2E11"/>
    <w:rsid w:val="002C3CE4"/>
    <w:rsid w:val="002C4197"/>
    <w:rsid w:val="002C564A"/>
    <w:rsid w:val="002C6348"/>
    <w:rsid w:val="002D064D"/>
    <w:rsid w:val="002D0961"/>
    <w:rsid w:val="002D25EC"/>
    <w:rsid w:val="002D2CFC"/>
    <w:rsid w:val="002D4DBA"/>
    <w:rsid w:val="002D53FF"/>
    <w:rsid w:val="002E2612"/>
    <w:rsid w:val="003004AD"/>
    <w:rsid w:val="0030186B"/>
    <w:rsid w:val="00301FEC"/>
    <w:rsid w:val="003031D9"/>
    <w:rsid w:val="003040C3"/>
    <w:rsid w:val="00304712"/>
    <w:rsid w:val="003048B2"/>
    <w:rsid w:val="00304BC7"/>
    <w:rsid w:val="00306625"/>
    <w:rsid w:val="003072F0"/>
    <w:rsid w:val="00310A9C"/>
    <w:rsid w:val="00311FC3"/>
    <w:rsid w:val="00312423"/>
    <w:rsid w:val="003129B8"/>
    <w:rsid w:val="00313D7A"/>
    <w:rsid w:val="003143D5"/>
    <w:rsid w:val="003146BC"/>
    <w:rsid w:val="0031628D"/>
    <w:rsid w:val="00316741"/>
    <w:rsid w:val="00316EEE"/>
    <w:rsid w:val="0031722F"/>
    <w:rsid w:val="0031782C"/>
    <w:rsid w:val="00321058"/>
    <w:rsid w:val="0032416C"/>
    <w:rsid w:val="00324654"/>
    <w:rsid w:val="00324C23"/>
    <w:rsid w:val="00326FD3"/>
    <w:rsid w:val="0033004C"/>
    <w:rsid w:val="00331933"/>
    <w:rsid w:val="00332931"/>
    <w:rsid w:val="00333F9E"/>
    <w:rsid w:val="003340E8"/>
    <w:rsid w:val="003352F6"/>
    <w:rsid w:val="00335CB3"/>
    <w:rsid w:val="003360FA"/>
    <w:rsid w:val="0034650D"/>
    <w:rsid w:val="00351B00"/>
    <w:rsid w:val="0035364F"/>
    <w:rsid w:val="003536CA"/>
    <w:rsid w:val="00354383"/>
    <w:rsid w:val="00354433"/>
    <w:rsid w:val="0035446E"/>
    <w:rsid w:val="00360191"/>
    <w:rsid w:val="0036048A"/>
    <w:rsid w:val="00360E69"/>
    <w:rsid w:val="003622DC"/>
    <w:rsid w:val="00364286"/>
    <w:rsid w:val="0036479E"/>
    <w:rsid w:val="003647F3"/>
    <w:rsid w:val="00364887"/>
    <w:rsid w:val="003716C6"/>
    <w:rsid w:val="00371CBB"/>
    <w:rsid w:val="00373689"/>
    <w:rsid w:val="003753FF"/>
    <w:rsid w:val="00375975"/>
    <w:rsid w:val="003764AA"/>
    <w:rsid w:val="00381D0A"/>
    <w:rsid w:val="00383F26"/>
    <w:rsid w:val="00384A0B"/>
    <w:rsid w:val="003865D9"/>
    <w:rsid w:val="0038729F"/>
    <w:rsid w:val="00387682"/>
    <w:rsid w:val="00390B8B"/>
    <w:rsid w:val="00391AFE"/>
    <w:rsid w:val="00392607"/>
    <w:rsid w:val="00393652"/>
    <w:rsid w:val="0039528E"/>
    <w:rsid w:val="003A226D"/>
    <w:rsid w:val="003A22DA"/>
    <w:rsid w:val="003A30BD"/>
    <w:rsid w:val="003A4A35"/>
    <w:rsid w:val="003A6ACB"/>
    <w:rsid w:val="003B1AB9"/>
    <w:rsid w:val="003B1EB5"/>
    <w:rsid w:val="003B4ACF"/>
    <w:rsid w:val="003B4C80"/>
    <w:rsid w:val="003B5AA9"/>
    <w:rsid w:val="003B6F29"/>
    <w:rsid w:val="003C09EF"/>
    <w:rsid w:val="003C16D2"/>
    <w:rsid w:val="003C241D"/>
    <w:rsid w:val="003C2CAC"/>
    <w:rsid w:val="003C2FE5"/>
    <w:rsid w:val="003C38E3"/>
    <w:rsid w:val="003C5D24"/>
    <w:rsid w:val="003C5EB7"/>
    <w:rsid w:val="003C5FF8"/>
    <w:rsid w:val="003D0B0A"/>
    <w:rsid w:val="003D21F1"/>
    <w:rsid w:val="003D2AC7"/>
    <w:rsid w:val="003D3B79"/>
    <w:rsid w:val="003D4D4A"/>
    <w:rsid w:val="003D5915"/>
    <w:rsid w:val="003E77D3"/>
    <w:rsid w:val="003F12C9"/>
    <w:rsid w:val="003F273C"/>
    <w:rsid w:val="003F33FB"/>
    <w:rsid w:val="003F45A3"/>
    <w:rsid w:val="003F4792"/>
    <w:rsid w:val="00401974"/>
    <w:rsid w:val="00402530"/>
    <w:rsid w:val="004037B2"/>
    <w:rsid w:val="00406D80"/>
    <w:rsid w:val="00410055"/>
    <w:rsid w:val="00410154"/>
    <w:rsid w:val="00410607"/>
    <w:rsid w:val="00414563"/>
    <w:rsid w:val="004145ED"/>
    <w:rsid w:val="0043370B"/>
    <w:rsid w:val="004369CD"/>
    <w:rsid w:val="00437678"/>
    <w:rsid w:val="00447B41"/>
    <w:rsid w:val="00447DE5"/>
    <w:rsid w:val="004530C4"/>
    <w:rsid w:val="0045394B"/>
    <w:rsid w:val="004544BE"/>
    <w:rsid w:val="0045610B"/>
    <w:rsid w:val="00456D20"/>
    <w:rsid w:val="00456FF7"/>
    <w:rsid w:val="004603A5"/>
    <w:rsid w:val="00462C8E"/>
    <w:rsid w:val="00463F86"/>
    <w:rsid w:val="00467D8E"/>
    <w:rsid w:val="0047377A"/>
    <w:rsid w:val="00474EFC"/>
    <w:rsid w:val="00476F49"/>
    <w:rsid w:val="00480BC5"/>
    <w:rsid w:val="00484DBF"/>
    <w:rsid w:val="004855B8"/>
    <w:rsid w:val="00487176"/>
    <w:rsid w:val="0049592A"/>
    <w:rsid w:val="004A14BB"/>
    <w:rsid w:val="004A4034"/>
    <w:rsid w:val="004A45CC"/>
    <w:rsid w:val="004A765A"/>
    <w:rsid w:val="004B0209"/>
    <w:rsid w:val="004B0FDD"/>
    <w:rsid w:val="004B2311"/>
    <w:rsid w:val="004B5C2C"/>
    <w:rsid w:val="004C2850"/>
    <w:rsid w:val="004C2E2E"/>
    <w:rsid w:val="004C3100"/>
    <w:rsid w:val="004C58D5"/>
    <w:rsid w:val="004C6726"/>
    <w:rsid w:val="004D37B0"/>
    <w:rsid w:val="004E01AA"/>
    <w:rsid w:val="004E13CB"/>
    <w:rsid w:val="004E1D86"/>
    <w:rsid w:val="004E2B7A"/>
    <w:rsid w:val="004E339D"/>
    <w:rsid w:val="004E5C45"/>
    <w:rsid w:val="004F050A"/>
    <w:rsid w:val="004F07FC"/>
    <w:rsid w:val="004F0F53"/>
    <w:rsid w:val="004F4182"/>
    <w:rsid w:val="004F4440"/>
    <w:rsid w:val="004F5C4B"/>
    <w:rsid w:val="004F6ECD"/>
    <w:rsid w:val="00506D5A"/>
    <w:rsid w:val="00510132"/>
    <w:rsid w:val="00511874"/>
    <w:rsid w:val="005122C5"/>
    <w:rsid w:val="0051232A"/>
    <w:rsid w:val="0051439A"/>
    <w:rsid w:val="00514475"/>
    <w:rsid w:val="005174C7"/>
    <w:rsid w:val="00517DE6"/>
    <w:rsid w:val="0052013B"/>
    <w:rsid w:val="005246A1"/>
    <w:rsid w:val="005248B7"/>
    <w:rsid w:val="005277E3"/>
    <w:rsid w:val="00531B7B"/>
    <w:rsid w:val="00532EB8"/>
    <w:rsid w:val="005342C4"/>
    <w:rsid w:val="005343B1"/>
    <w:rsid w:val="005355C6"/>
    <w:rsid w:val="0054502A"/>
    <w:rsid w:val="005468FF"/>
    <w:rsid w:val="00546DBF"/>
    <w:rsid w:val="00550962"/>
    <w:rsid w:val="005533CF"/>
    <w:rsid w:val="00554E9B"/>
    <w:rsid w:val="00555B04"/>
    <w:rsid w:val="00561DE9"/>
    <w:rsid w:val="00562BC8"/>
    <w:rsid w:val="005639A4"/>
    <w:rsid w:val="00567CA3"/>
    <w:rsid w:val="00570CEA"/>
    <w:rsid w:val="00572C31"/>
    <w:rsid w:val="00583632"/>
    <w:rsid w:val="005848C1"/>
    <w:rsid w:val="005877A9"/>
    <w:rsid w:val="00592F5F"/>
    <w:rsid w:val="0059448B"/>
    <w:rsid w:val="0059469E"/>
    <w:rsid w:val="005967C1"/>
    <w:rsid w:val="005B1520"/>
    <w:rsid w:val="005B478C"/>
    <w:rsid w:val="005B5646"/>
    <w:rsid w:val="005D4E6D"/>
    <w:rsid w:val="005D7268"/>
    <w:rsid w:val="005E2705"/>
    <w:rsid w:val="005E3C1A"/>
    <w:rsid w:val="005E6BB6"/>
    <w:rsid w:val="005F415B"/>
    <w:rsid w:val="005F7CDF"/>
    <w:rsid w:val="00602352"/>
    <w:rsid w:val="006030D8"/>
    <w:rsid w:val="006034EF"/>
    <w:rsid w:val="00606B99"/>
    <w:rsid w:val="0061213F"/>
    <w:rsid w:val="00612E31"/>
    <w:rsid w:val="00613D68"/>
    <w:rsid w:val="0061462E"/>
    <w:rsid w:val="00615CCA"/>
    <w:rsid w:val="00615E4A"/>
    <w:rsid w:val="006217D9"/>
    <w:rsid w:val="00622FCB"/>
    <w:rsid w:val="00623212"/>
    <w:rsid w:val="00623461"/>
    <w:rsid w:val="006237E1"/>
    <w:rsid w:val="006250EA"/>
    <w:rsid w:val="00626056"/>
    <w:rsid w:val="0063147C"/>
    <w:rsid w:val="006321ED"/>
    <w:rsid w:val="006366ED"/>
    <w:rsid w:val="00640740"/>
    <w:rsid w:val="00641F4B"/>
    <w:rsid w:val="0064294A"/>
    <w:rsid w:val="0064411C"/>
    <w:rsid w:val="006447CF"/>
    <w:rsid w:val="00646640"/>
    <w:rsid w:val="00647F19"/>
    <w:rsid w:val="006513FA"/>
    <w:rsid w:val="00652FFB"/>
    <w:rsid w:val="00653132"/>
    <w:rsid w:val="00655502"/>
    <w:rsid w:val="00657B11"/>
    <w:rsid w:val="00660740"/>
    <w:rsid w:val="006617DF"/>
    <w:rsid w:val="0066258E"/>
    <w:rsid w:val="006702AF"/>
    <w:rsid w:val="00675A5A"/>
    <w:rsid w:val="00676352"/>
    <w:rsid w:val="0068036B"/>
    <w:rsid w:val="00680872"/>
    <w:rsid w:val="00682813"/>
    <w:rsid w:val="00686190"/>
    <w:rsid w:val="0069048C"/>
    <w:rsid w:val="00692EBB"/>
    <w:rsid w:val="00693ED2"/>
    <w:rsid w:val="006943E5"/>
    <w:rsid w:val="00696EA0"/>
    <w:rsid w:val="00697921"/>
    <w:rsid w:val="00697E64"/>
    <w:rsid w:val="00697F51"/>
    <w:rsid w:val="006A1AEF"/>
    <w:rsid w:val="006A360A"/>
    <w:rsid w:val="006A383C"/>
    <w:rsid w:val="006A58E3"/>
    <w:rsid w:val="006A625D"/>
    <w:rsid w:val="006A6FA8"/>
    <w:rsid w:val="006A7B3D"/>
    <w:rsid w:val="006B19A6"/>
    <w:rsid w:val="006B45D9"/>
    <w:rsid w:val="006B4805"/>
    <w:rsid w:val="006B579F"/>
    <w:rsid w:val="006C121B"/>
    <w:rsid w:val="006D0658"/>
    <w:rsid w:val="006D1065"/>
    <w:rsid w:val="006D163B"/>
    <w:rsid w:val="006D21B7"/>
    <w:rsid w:val="006D37A1"/>
    <w:rsid w:val="006D7ABE"/>
    <w:rsid w:val="006D7AE4"/>
    <w:rsid w:val="006E29E2"/>
    <w:rsid w:val="006E4AFF"/>
    <w:rsid w:val="006E56CC"/>
    <w:rsid w:val="006F158E"/>
    <w:rsid w:val="006F465D"/>
    <w:rsid w:val="006F731C"/>
    <w:rsid w:val="006F7864"/>
    <w:rsid w:val="007064DA"/>
    <w:rsid w:val="00711A25"/>
    <w:rsid w:val="0071436F"/>
    <w:rsid w:val="007146B7"/>
    <w:rsid w:val="00717908"/>
    <w:rsid w:val="00721224"/>
    <w:rsid w:val="007228FF"/>
    <w:rsid w:val="0072751C"/>
    <w:rsid w:val="00730A36"/>
    <w:rsid w:val="007347F7"/>
    <w:rsid w:val="007352D2"/>
    <w:rsid w:val="007405F8"/>
    <w:rsid w:val="00742AE9"/>
    <w:rsid w:val="00744A5B"/>
    <w:rsid w:val="0074741E"/>
    <w:rsid w:val="00747472"/>
    <w:rsid w:val="00747E5C"/>
    <w:rsid w:val="00751555"/>
    <w:rsid w:val="00752FE9"/>
    <w:rsid w:val="007536ED"/>
    <w:rsid w:val="00760124"/>
    <w:rsid w:val="0076258E"/>
    <w:rsid w:val="007626E9"/>
    <w:rsid w:val="00762C0A"/>
    <w:rsid w:val="00772502"/>
    <w:rsid w:val="00774351"/>
    <w:rsid w:val="00775B1B"/>
    <w:rsid w:val="0078422D"/>
    <w:rsid w:val="00784AAF"/>
    <w:rsid w:val="00785324"/>
    <w:rsid w:val="00786F8E"/>
    <w:rsid w:val="007875C5"/>
    <w:rsid w:val="00790242"/>
    <w:rsid w:val="007904CF"/>
    <w:rsid w:val="00792F69"/>
    <w:rsid w:val="0079591F"/>
    <w:rsid w:val="00795D3C"/>
    <w:rsid w:val="007971C1"/>
    <w:rsid w:val="00797869"/>
    <w:rsid w:val="007A6A99"/>
    <w:rsid w:val="007A70B5"/>
    <w:rsid w:val="007B0F1A"/>
    <w:rsid w:val="007B2810"/>
    <w:rsid w:val="007B2D21"/>
    <w:rsid w:val="007B40BF"/>
    <w:rsid w:val="007C26D2"/>
    <w:rsid w:val="007C26ED"/>
    <w:rsid w:val="007D1F07"/>
    <w:rsid w:val="007D1FB8"/>
    <w:rsid w:val="007D346E"/>
    <w:rsid w:val="007D3EE4"/>
    <w:rsid w:val="007D599E"/>
    <w:rsid w:val="007D61F7"/>
    <w:rsid w:val="007D67A2"/>
    <w:rsid w:val="007F0B21"/>
    <w:rsid w:val="00800FFC"/>
    <w:rsid w:val="0080170F"/>
    <w:rsid w:val="00803DBA"/>
    <w:rsid w:val="00817EC1"/>
    <w:rsid w:val="0082186F"/>
    <w:rsid w:val="00824099"/>
    <w:rsid w:val="00824DA4"/>
    <w:rsid w:val="0082710D"/>
    <w:rsid w:val="0082738D"/>
    <w:rsid w:val="00830FD4"/>
    <w:rsid w:val="008313C4"/>
    <w:rsid w:val="008322C6"/>
    <w:rsid w:val="0083327D"/>
    <w:rsid w:val="00834966"/>
    <w:rsid w:val="00837B0D"/>
    <w:rsid w:val="00840CAE"/>
    <w:rsid w:val="00844B01"/>
    <w:rsid w:val="00846B5E"/>
    <w:rsid w:val="00846F77"/>
    <w:rsid w:val="0084768B"/>
    <w:rsid w:val="00847D69"/>
    <w:rsid w:val="00850FBA"/>
    <w:rsid w:val="00852696"/>
    <w:rsid w:val="008577C9"/>
    <w:rsid w:val="00860553"/>
    <w:rsid w:val="008655FD"/>
    <w:rsid w:val="00866ACB"/>
    <w:rsid w:val="00867070"/>
    <w:rsid w:val="00874C7E"/>
    <w:rsid w:val="00876F9E"/>
    <w:rsid w:val="00884A34"/>
    <w:rsid w:val="00884D75"/>
    <w:rsid w:val="0089132D"/>
    <w:rsid w:val="00893229"/>
    <w:rsid w:val="008935D3"/>
    <w:rsid w:val="00894DB2"/>
    <w:rsid w:val="00895905"/>
    <w:rsid w:val="00897983"/>
    <w:rsid w:val="008A10E7"/>
    <w:rsid w:val="008A19CC"/>
    <w:rsid w:val="008A2659"/>
    <w:rsid w:val="008B0838"/>
    <w:rsid w:val="008B604A"/>
    <w:rsid w:val="008B7770"/>
    <w:rsid w:val="008C05AF"/>
    <w:rsid w:val="008C2562"/>
    <w:rsid w:val="008C61B6"/>
    <w:rsid w:val="008C6249"/>
    <w:rsid w:val="008D2B80"/>
    <w:rsid w:val="008D3858"/>
    <w:rsid w:val="008D3B24"/>
    <w:rsid w:val="008D3FBE"/>
    <w:rsid w:val="008D62C1"/>
    <w:rsid w:val="008D634B"/>
    <w:rsid w:val="008E019B"/>
    <w:rsid w:val="008E0392"/>
    <w:rsid w:val="008E217C"/>
    <w:rsid w:val="008E33FC"/>
    <w:rsid w:val="008E467A"/>
    <w:rsid w:val="008E46C4"/>
    <w:rsid w:val="008E476A"/>
    <w:rsid w:val="008F2A9B"/>
    <w:rsid w:val="008F4028"/>
    <w:rsid w:val="008F5DD0"/>
    <w:rsid w:val="00900C8E"/>
    <w:rsid w:val="009024A7"/>
    <w:rsid w:val="0090394A"/>
    <w:rsid w:val="00903B40"/>
    <w:rsid w:val="00904373"/>
    <w:rsid w:val="009044F1"/>
    <w:rsid w:val="00904915"/>
    <w:rsid w:val="00911BDC"/>
    <w:rsid w:val="00913C8D"/>
    <w:rsid w:val="009206C7"/>
    <w:rsid w:val="00920921"/>
    <w:rsid w:val="009251B7"/>
    <w:rsid w:val="00926606"/>
    <w:rsid w:val="00927328"/>
    <w:rsid w:val="00931315"/>
    <w:rsid w:val="00932D6D"/>
    <w:rsid w:val="00934500"/>
    <w:rsid w:val="0093517D"/>
    <w:rsid w:val="00937FE9"/>
    <w:rsid w:val="00942464"/>
    <w:rsid w:val="00942C5A"/>
    <w:rsid w:val="00947078"/>
    <w:rsid w:val="0094721C"/>
    <w:rsid w:val="00950396"/>
    <w:rsid w:val="0095183A"/>
    <w:rsid w:val="00951A0B"/>
    <w:rsid w:val="00952016"/>
    <w:rsid w:val="00952D50"/>
    <w:rsid w:val="00956D9D"/>
    <w:rsid w:val="009628C3"/>
    <w:rsid w:val="0096321A"/>
    <w:rsid w:val="00966D06"/>
    <w:rsid w:val="0096706C"/>
    <w:rsid w:val="009751BE"/>
    <w:rsid w:val="00976E4D"/>
    <w:rsid w:val="00977BC2"/>
    <w:rsid w:val="00980F8C"/>
    <w:rsid w:val="00981138"/>
    <w:rsid w:val="00981BDC"/>
    <w:rsid w:val="009821D2"/>
    <w:rsid w:val="0098275C"/>
    <w:rsid w:val="00987E9C"/>
    <w:rsid w:val="009903C8"/>
    <w:rsid w:val="00991D43"/>
    <w:rsid w:val="00993B78"/>
    <w:rsid w:val="00996D97"/>
    <w:rsid w:val="009A0792"/>
    <w:rsid w:val="009A09C6"/>
    <w:rsid w:val="009A224D"/>
    <w:rsid w:val="009A2425"/>
    <w:rsid w:val="009A2D9D"/>
    <w:rsid w:val="009A48C4"/>
    <w:rsid w:val="009A48E6"/>
    <w:rsid w:val="009A4A3C"/>
    <w:rsid w:val="009B07C6"/>
    <w:rsid w:val="009B1F5D"/>
    <w:rsid w:val="009B52A4"/>
    <w:rsid w:val="009B71D1"/>
    <w:rsid w:val="009C5F70"/>
    <w:rsid w:val="009C6948"/>
    <w:rsid w:val="009C6E5B"/>
    <w:rsid w:val="009C7A9C"/>
    <w:rsid w:val="009D1FDD"/>
    <w:rsid w:val="009D4242"/>
    <w:rsid w:val="009D45A4"/>
    <w:rsid w:val="009D5827"/>
    <w:rsid w:val="009D6759"/>
    <w:rsid w:val="009D7104"/>
    <w:rsid w:val="009D7918"/>
    <w:rsid w:val="009E1B22"/>
    <w:rsid w:val="009E3DFE"/>
    <w:rsid w:val="009E4643"/>
    <w:rsid w:val="009E4DB2"/>
    <w:rsid w:val="009E52D7"/>
    <w:rsid w:val="009E5C11"/>
    <w:rsid w:val="009F04ED"/>
    <w:rsid w:val="009F1B35"/>
    <w:rsid w:val="009F28E9"/>
    <w:rsid w:val="009F5783"/>
    <w:rsid w:val="009F6E8C"/>
    <w:rsid w:val="00A01484"/>
    <w:rsid w:val="00A030FF"/>
    <w:rsid w:val="00A125D0"/>
    <w:rsid w:val="00A12CB6"/>
    <w:rsid w:val="00A17144"/>
    <w:rsid w:val="00A22CEB"/>
    <w:rsid w:val="00A23055"/>
    <w:rsid w:val="00A247F7"/>
    <w:rsid w:val="00A25058"/>
    <w:rsid w:val="00A27F41"/>
    <w:rsid w:val="00A3114D"/>
    <w:rsid w:val="00A32283"/>
    <w:rsid w:val="00A33E81"/>
    <w:rsid w:val="00A34FDE"/>
    <w:rsid w:val="00A37C21"/>
    <w:rsid w:val="00A401AF"/>
    <w:rsid w:val="00A40517"/>
    <w:rsid w:val="00A41FEE"/>
    <w:rsid w:val="00A46FBC"/>
    <w:rsid w:val="00A5438E"/>
    <w:rsid w:val="00A5565D"/>
    <w:rsid w:val="00A55EDA"/>
    <w:rsid w:val="00A568DD"/>
    <w:rsid w:val="00A57C67"/>
    <w:rsid w:val="00A63726"/>
    <w:rsid w:val="00A65394"/>
    <w:rsid w:val="00A7010A"/>
    <w:rsid w:val="00A7217C"/>
    <w:rsid w:val="00A75DF8"/>
    <w:rsid w:val="00A81717"/>
    <w:rsid w:val="00A85AC4"/>
    <w:rsid w:val="00A87216"/>
    <w:rsid w:val="00A96785"/>
    <w:rsid w:val="00A968A8"/>
    <w:rsid w:val="00A97ADC"/>
    <w:rsid w:val="00AA0110"/>
    <w:rsid w:val="00AA3BB2"/>
    <w:rsid w:val="00AA5030"/>
    <w:rsid w:val="00AA50A7"/>
    <w:rsid w:val="00AA6AD2"/>
    <w:rsid w:val="00AA7D34"/>
    <w:rsid w:val="00AA7F6B"/>
    <w:rsid w:val="00AB04B6"/>
    <w:rsid w:val="00AB23B4"/>
    <w:rsid w:val="00AB43F9"/>
    <w:rsid w:val="00AB4C10"/>
    <w:rsid w:val="00AB53F2"/>
    <w:rsid w:val="00AB5A46"/>
    <w:rsid w:val="00AB658C"/>
    <w:rsid w:val="00AC2C9F"/>
    <w:rsid w:val="00AD100D"/>
    <w:rsid w:val="00AD2C21"/>
    <w:rsid w:val="00AD5BA7"/>
    <w:rsid w:val="00AD65D7"/>
    <w:rsid w:val="00AD6BD2"/>
    <w:rsid w:val="00AE0944"/>
    <w:rsid w:val="00AE3861"/>
    <w:rsid w:val="00AE4DE8"/>
    <w:rsid w:val="00AE56ED"/>
    <w:rsid w:val="00AE68BC"/>
    <w:rsid w:val="00AE76B2"/>
    <w:rsid w:val="00AF1A27"/>
    <w:rsid w:val="00AF1EEF"/>
    <w:rsid w:val="00B00BE0"/>
    <w:rsid w:val="00B0334E"/>
    <w:rsid w:val="00B041DD"/>
    <w:rsid w:val="00B11B3F"/>
    <w:rsid w:val="00B14518"/>
    <w:rsid w:val="00B14902"/>
    <w:rsid w:val="00B15A3B"/>
    <w:rsid w:val="00B25602"/>
    <w:rsid w:val="00B26500"/>
    <w:rsid w:val="00B26BE6"/>
    <w:rsid w:val="00B27C05"/>
    <w:rsid w:val="00B304EA"/>
    <w:rsid w:val="00B315A7"/>
    <w:rsid w:val="00B331F0"/>
    <w:rsid w:val="00B35382"/>
    <w:rsid w:val="00B35EA9"/>
    <w:rsid w:val="00B3625C"/>
    <w:rsid w:val="00B36E6A"/>
    <w:rsid w:val="00B37C10"/>
    <w:rsid w:val="00B424EC"/>
    <w:rsid w:val="00B428F8"/>
    <w:rsid w:val="00B43CE5"/>
    <w:rsid w:val="00B43F9E"/>
    <w:rsid w:val="00B45230"/>
    <w:rsid w:val="00B46B7B"/>
    <w:rsid w:val="00B51687"/>
    <w:rsid w:val="00B51915"/>
    <w:rsid w:val="00B52A02"/>
    <w:rsid w:val="00B545C5"/>
    <w:rsid w:val="00B55560"/>
    <w:rsid w:val="00B557DB"/>
    <w:rsid w:val="00B56B59"/>
    <w:rsid w:val="00B62020"/>
    <w:rsid w:val="00B624DB"/>
    <w:rsid w:val="00B80221"/>
    <w:rsid w:val="00B8158A"/>
    <w:rsid w:val="00B83805"/>
    <w:rsid w:val="00B83B40"/>
    <w:rsid w:val="00B84CA5"/>
    <w:rsid w:val="00B85DD7"/>
    <w:rsid w:val="00B9178D"/>
    <w:rsid w:val="00B9202A"/>
    <w:rsid w:val="00B94170"/>
    <w:rsid w:val="00B970D8"/>
    <w:rsid w:val="00BA19BB"/>
    <w:rsid w:val="00BA38D8"/>
    <w:rsid w:val="00BA6DB4"/>
    <w:rsid w:val="00BA7936"/>
    <w:rsid w:val="00BA7981"/>
    <w:rsid w:val="00BB3981"/>
    <w:rsid w:val="00BB40E3"/>
    <w:rsid w:val="00BB7C1C"/>
    <w:rsid w:val="00BC1189"/>
    <w:rsid w:val="00BD02D4"/>
    <w:rsid w:val="00BD10F4"/>
    <w:rsid w:val="00BD2015"/>
    <w:rsid w:val="00BD23A8"/>
    <w:rsid w:val="00BD5995"/>
    <w:rsid w:val="00BD5D41"/>
    <w:rsid w:val="00BD785B"/>
    <w:rsid w:val="00BE21F5"/>
    <w:rsid w:val="00BE37B6"/>
    <w:rsid w:val="00BE3834"/>
    <w:rsid w:val="00BE4B19"/>
    <w:rsid w:val="00BE6822"/>
    <w:rsid w:val="00BE73D5"/>
    <w:rsid w:val="00BF01AC"/>
    <w:rsid w:val="00BF1567"/>
    <w:rsid w:val="00BF2706"/>
    <w:rsid w:val="00BF2743"/>
    <w:rsid w:val="00BF3674"/>
    <w:rsid w:val="00BF5E0B"/>
    <w:rsid w:val="00BF7DC2"/>
    <w:rsid w:val="00C00EC8"/>
    <w:rsid w:val="00C01DEE"/>
    <w:rsid w:val="00C1070B"/>
    <w:rsid w:val="00C16AB4"/>
    <w:rsid w:val="00C20708"/>
    <w:rsid w:val="00C211D9"/>
    <w:rsid w:val="00C250FC"/>
    <w:rsid w:val="00C2600D"/>
    <w:rsid w:val="00C30C98"/>
    <w:rsid w:val="00C31694"/>
    <w:rsid w:val="00C349D6"/>
    <w:rsid w:val="00C36352"/>
    <w:rsid w:val="00C373D8"/>
    <w:rsid w:val="00C41C4C"/>
    <w:rsid w:val="00C448E5"/>
    <w:rsid w:val="00C44F0D"/>
    <w:rsid w:val="00C45824"/>
    <w:rsid w:val="00C507D6"/>
    <w:rsid w:val="00C50A92"/>
    <w:rsid w:val="00C5208F"/>
    <w:rsid w:val="00C5327A"/>
    <w:rsid w:val="00C56DD8"/>
    <w:rsid w:val="00C5740F"/>
    <w:rsid w:val="00C5760A"/>
    <w:rsid w:val="00C61BF6"/>
    <w:rsid w:val="00C62EBF"/>
    <w:rsid w:val="00C63404"/>
    <w:rsid w:val="00C6393E"/>
    <w:rsid w:val="00C63E1E"/>
    <w:rsid w:val="00C65455"/>
    <w:rsid w:val="00C672E0"/>
    <w:rsid w:val="00C70865"/>
    <w:rsid w:val="00C715DC"/>
    <w:rsid w:val="00C77B57"/>
    <w:rsid w:val="00C818E6"/>
    <w:rsid w:val="00C82994"/>
    <w:rsid w:val="00C866D1"/>
    <w:rsid w:val="00C90DB9"/>
    <w:rsid w:val="00C913FC"/>
    <w:rsid w:val="00C91AFD"/>
    <w:rsid w:val="00C95503"/>
    <w:rsid w:val="00C96EB2"/>
    <w:rsid w:val="00C9735F"/>
    <w:rsid w:val="00CA03D0"/>
    <w:rsid w:val="00CA03F7"/>
    <w:rsid w:val="00CA0642"/>
    <w:rsid w:val="00CA2A1A"/>
    <w:rsid w:val="00CA32BF"/>
    <w:rsid w:val="00CA45C4"/>
    <w:rsid w:val="00CA5432"/>
    <w:rsid w:val="00CA6487"/>
    <w:rsid w:val="00CA7B3F"/>
    <w:rsid w:val="00CB1911"/>
    <w:rsid w:val="00CB20D4"/>
    <w:rsid w:val="00CB44AC"/>
    <w:rsid w:val="00CB4ABE"/>
    <w:rsid w:val="00CB791C"/>
    <w:rsid w:val="00CB7F81"/>
    <w:rsid w:val="00CC0B70"/>
    <w:rsid w:val="00CC23E4"/>
    <w:rsid w:val="00CC352E"/>
    <w:rsid w:val="00CC4516"/>
    <w:rsid w:val="00CD0988"/>
    <w:rsid w:val="00CD1C62"/>
    <w:rsid w:val="00CD3A27"/>
    <w:rsid w:val="00CD6EF7"/>
    <w:rsid w:val="00CE2A72"/>
    <w:rsid w:val="00CE44E7"/>
    <w:rsid w:val="00CE5242"/>
    <w:rsid w:val="00CF21F9"/>
    <w:rsid w:val="00CF6564"/>
    <w:rsid w:val="00CF7124"/>
    <w:rsid w:val="00D00834"/>
    <w:rsid w:val="00D01053"/>
    <w:rsid w:val="00D037A8"/>
    <w:rsid w:val="00D05EA8"/>
    <w:rsid w:val="00D1036D"/>
    <w:rsid w:val="00D1062A"/>
    <w:rsid w:val="00D10BEF"/>
    <w:rsid w:val="00D13432"/>
    <w:rsid w:val="00D13F11"/>
    <w:rsid w:val="00D20005"/>
    <w:rsid w:val="00D20FBD"/>
    <w:rsid w:val="00D25637"/>
    <w:rsid w:val="00D2622E"/>
    <w:rsid w:val="00D27BC1"/>
    <w:rsid w:val="00D35727"/>
    <w:rsid w:val="00D424A7"/>
    <w:rsid w:val="00D4679A"/>
    <w:rsid w:val="00D5318A"/>
    <w:rsid w:val="00D5341F"/>
    <w:rsid w:val="00D54847"/>
    <w:rsid w:val="00D54B6E"/>
    <w:rsid w:val="00D60885"/>
    <w:rsid w:val="00D67127"/>
    <w:rsid w:val="00D729E5"/>
    <w:rsid w:val="00D72BE5"/>
    <w:rsid w:val="00D746C4"/>
    <w:rsid w:val="00D758CB"/>
    <w:rsid w:val="00D7694E"/>
    <w:rsid w:val="00D76F96"/>
    <w:rsid w:val="00D77C3B"/>
    <w:rsid w:val="00D8065A"/>
    <w:rsid w:val="00D85875"/>
    <w:rsid w:val="00D8679B"/>
    <w:rsid w:val="00D936FE"/>
    <w:rsid w:val="00D94C5C"/>
    <w:rsid w:val="00D95258"/>
    <w:rsid w:val="00D956B4"/>
    <w:rsid w:val="00D96D30"/>
    <w:rsid w:val="00DA1030"/>
    <w:rsid w:val="00DA3B07"/>
    <w:rsid w:val="00DA3E23"/>
    <w:rsid w:val="00DB087B"/>
    <w:rsid w:val="00DB0D37"/>
    <w:rsid w:val="00DB0E4F"/>
    <w:rsid w:val="00DB188D"/>
    <w:rsid w:val="00DB4E76"/>
    <w:rsid w:val="00DB555F"/>
    <w:rsid w:val="00DB61AB"/>
    <w:rsid w:val="00DC141A"/>
    <w:rsid w:val="00DC1783"/>
    <w:rsid w:val="00DC475C"/>
    <w:rsid w:val="00DC6653"/>
    <w:rsid w:val="00DC7416"/>
    <w:rsid w:val="00DD0CC8"/>
    <w:rsid w:val="00DD1617"/>
    <w:rsid w:val="00DD16ED"/>
    <w:rsid w:val="00DD17FD"/>
    <w:rsid w:val="00DD4B31"/>
    <w:rsid w:val="00DD7D7B"/>
    <w:rsid w:val="00DE0342"/>
    <w:rsid w:val="00DE134C"/>
    <w:rsid w:val="00DE5414"/>
    <w:rsid w:val="00DE6C8B"/>
    <w:rsid w:val="00DF1B04"/>
    <w:rsid w:val="00DF2753"/>
    <w:rsid w:val="00DF2939"/>
    <w:rsid w:val="00DF3599"/>
    <w:rsid w:val="00E00617"/>
    <w:rsid w:val="00E01429"/>
    <w:rsid w:val="00E02296"/>
    <w:rsid w:val="00E04668"/>
    <w:rsid w:val="00E04A95"/>
    <w:rsid w:val="00E109A5"/>
    <w:rsid w:val="00E17589"/>
    <w:rsid w:val="00E200B1"/>
    <w:rsid w:val="00E218CD"/>
    <w:rsid w:val="00E24FB0"/>
    <w:rsid w:val="00E27192"/>
    <w:rsid w:val="00E375F6"/>
    <w:rsid w:val="00E37BA3"/>
    <w:rsid w:val="00E37DAE"/>
    <w:rsid w:val="00E4523A"/>
    <w:rsid w:val="00E47F86"/>
    <w:rsid w:val="00E6051B"/>
    <w:rsid w:val="00E60B90"/>
    <w:rsid w:val="00E63B77"/>
    <w:rsid w:val="00E679DF"/>
    <w:rsid w:val="00E7272F"/>
    <w:rsid w:val="00E72CF1"/>
    <w:rsid w:val="00E72F00"/>
    <w:rsid w:val="00E7373A"/>
    <w:rsid w:val="00E82228"/>
    <w:rsid w:val="00E861C1"/>
    <w:rsid w:val="00E93D83"/>
    <w:rsid w:val="00E94B43"/>
    <w:rsid w:val="00E96EDC"/>
    <w:rsid w:val="00E9736D"/>
    <w:rsid w:val="00EA3B84"/>
    <w:rsid w:val="00EA443C"/>
    <w:rsid w:val="00EA5D35"/>
    <w:rsid w:val="00EB395F"/>
    <w:rsid w:val="00EB44FF"/>
    <w:rsid w:val="00ED4CCD"/>
    <w:rsid w:val="00ED681A"/>
    <w:rsid w:val="00EE1223"/>
    <w:rsid w:val="00EE13F5"/>
    <w:rsid w:val="00EE3BB8"/>
    <w:rsid w:val="00EE4E10"/>
    <w:rsid w:val="00EE55CD"/>
    <w:rsid w:val="00EE791A"/>
    <w:rsid w:val="00EF3825"/>
    <w:rsid w:val="00EF63B8"/>
    <w:rsid w:val="00EF781A"/>
    <w:rsid w:val="00EF7C48"/>
    <w:rsid w:val="00F01310"/>
    <w:rsid w:val="00F027FF"/>
    <w:rsid w:val="00F12D1F"/>
    <w:rsid w:val="00F139B5"/>
    <w:rsid w:val="00F13A3A"/>
    <w:rsid w:val="00F219B2"/>
    <w:rsid w:val="00F22790"/>
    <w:rsid w:val="00F2305C"/>
    <w:rsid w:val="00F2328E"/>
    <w:rsid w:val="00F26360"/>
    <w:rsid w:val="00F31534"/>
    <w:rsid w:val="00F32594"/>
    <w:rsid w:val="00F33C86"/>
    <w:rsid w:val="00F34FBE"/>
    <w:rsid w:val="00F40775"/>
    <w:rsid w:val="00F413BD"/>
    <w:rsid w:val="00F521C8"/>
    <w:rsid w:val="00F5256B"/>
    <w:rsid w:val="00F53BD8"/>
    <w:rsid w:val="00F60B78"/>
    <w:rsid w:val="00F63922"/>
    <w:rsid w:val="00F65634"/>
    <w:rsid w:val="00F65A38"/>
    <w:rsid w:val="00F665CE"/>
    <w:rsid w:val="00F668AB"/>
    <w:rsid w:val="00F7207E"/>
    <w:rsid w:val="00F72A3C"/>
    <w:rsid w:val="00F75CF8"/>
    <w:rsid w:val="00F75FC7"/>
    <w:rsid w:val="00F779D1"/>
    <w:rsid w:val="00F77D06"/>
    <w:rsid w:val="00F806AA"/>
    <w:rsid w:val="00F85D67"/>
    <w:rsid w:val="00F86746"/>
    <w:rsid w:val="00F94155"/>
    <w:rsid w:val="00F94263"/>
    <w:rsid w:val="00F947B9"/>
    <w:rsid w:val="00F96474"/>
    <w:rsid w:val="00F9779D"/>
    <w:rsid w:val="00FA22A9"/>
    <w:rsid w:val="00FB146C"/>
    <w:rsid w:val="00FB3045"/>
    <w:rsid w:val="00FB33A6"/>
    <w:rsid w:val="00FB6EF9"/>
    <w:rsid w:val="00FB7C54"/>
    <w:rsid w:val="00FC416B"/>
    <w:rsid w:val="00FC5BFA"/>
    <w:rsid w:val="00FC7BD4"/>
    <w:rsid w:val="00FD40DC"/>
    <w:rsid w:val="00FD4EE2"/>
    <w:rsid w:val="00FD5BCB"/>
    <w:rsid w:val="00FD5C8F"/>
    <w:rsid w:val="00FD7A88"/>
    <w:rsid w:val="00FE17E6"/>
    <w:rsid w:val="00FE2ACA"/>
    <w:rsid w:val="00FE4F75"/>
    <w:rsid w:val="00FE52F3"/>
    <w:rsid w:val="00FF0E06"/>
    <w:rsid w:val="00FF15A6"/>
    <w:rsid w:val="00FF2358"/>
    <w:rsid w:val="00FF5817"/>
    <w:rsid w:val="00FF6482"/>
    <w:rsid w:val="00FF65A5"/>
    <w:rsid w:val="01E5649D"/>
    <w:rsid w:val="03B00C1C"/>
    <w:rsid w:val="0970762A"/>
    <w:rsid w:val="0AD92613"/>
    <w:rsid w:val="0ECA9F46"/>
    <w:rsid w:val="0F768658"/>
    <w:rsid w:val="10BA49BC"/>
    <w:rsid w:val="15637A29"/>
    <w:rsid w:val="1CAFE30F"/>
    <w:rsid w:val="21F78AB3"/>
    <w:rsid w:val="2438C4CF"/>
    <w:rsid w:val="26391265"/>
    <w:rsid w:val="2C4BC7CD"/>
    <w:rsid w:val="2DD30538"/>
    <w:rsid w:val="2F28F440"/>
    <w:rsid w:val="2F6ED599"/>
    <w:rsid w:val="31BAA0EE"/>
    <w:rsid w:val="3589506D"/>
    <w:rsid w:val="38CDDB02"/>
    <w:rsid w:val="3951BE45"/>
    <w:rsid w:val="3DD47A1F"/>
    <w:rsid w:val="407D7666"/>
    <w:rsid w:val="40A10800"/>
    <w:rsid w:val="4128B74A"/>
    <w:rsid w:val="4328A7A6"/>
    <w:rsid w:val="49789172"/>
    <w:rsid w:val="503354FF"/>
    <w:rsid w:val="53BD7EC9"/>
    <w:rsid w:val="5A8762FA"/>
    <w:rsid w:val="5C2E6FEF"/>
    <w:rsid w:val="5C8C052D"/>
    <w:rsid w:val="5E03B71E"/>
    <w:rsid w:val="607DD2AD"/>
    <w:rsid w:val="62E9DBE6"/>
    <w:rsid w:val="6C4FBDD0"/>
    <w:rsid w:val="6E639C71"/>
    <w:rsid w:val="75CC7437"/>
    <w:rsid w:val="7E9449C5"/>
    <w:rsid w:val="7FBF01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43B350"/>
  <w15:docId w15:val="{DDC67B53-A52D-49A9-8423-EF78E469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5BCB"/>
    <w:pPr>
      <w:spacing w:after="0" w:line="240" w:lineRule="auto"/>
    </w:pPr>
    <w:rPr>
      <w:rFonts w:eastAsiaTheme="minorEastAsia"/>
      <w:sz w:val="24"/>
      <w:szCs w:val="24"/>
      <w:lang w:val="en-US"/>
    </w:rPr>
  </w:style>
  <w:style w:type="paragraph" w:styleId="Antrat1">
    <w:name w:val="heading 1"/>
    <w:basedOn w:val="prastasis"/>
    <w:next w:val="prastasis"/>
    <w:link w:val="Antrat1Diagrama1"/>
    <w:qFormat/>
    <w:rsid w:val="002C6348"/>
    <w:pPr>
      <w:keepNext/>
      <w:spacing w:before="60" w:after="60"/>
      <w:jc w:val="center"/>
      <w:outlineLvl w:val="0"/>
    </w:pPr>
    <w:rPr>
      <w:rFonts w:ascii="Times New Roman" w:eastAsia="Times New Roman" w:hAnsi="Times New Roman" w:cs="Times New Roman"/>
      <w:b/>
      <w:bCs/>
      <w:szCs w:val="20"/>
      <w:lang w:val="lt-LT" w:eastAsia="ru-RU"/>
    </w:rPr>
  </w:style>
  <w:style w:type="paragraph" w:styleId="Antrat2">
    <w:name w:val="heading 2"/>
    <w:basedOn w:val="prastasis"/>
    <w:next w:val="prastasis"/>
    <w:link w:val="Antrat2Diagrama"/>
    <w:qFormat/>
    <w:rsid w:val="002C6348"/>
    <w:pPr>
      <w:keepNext/>
      <w:jc w:val="center"/>
      <w:outlineLvl w:val="1"/>
    </w:pPr>
    <w:rPr>
      <w:rFonts w:ascii="Times New Roman" w:eastAsia="Times New Roman" w:hAnsi="Times New Roman" w:cs="Times New Roman"/>
      <w:b/>
      <w:bCs/>
      <w:sz w:val="28"/>
      <w:szCs w:val="20"/>
      <w:lang w:val="ru-RU" w:eastAsia="ru-RU"/>
    </w:rPr>
  </w:style>
  <w:style w:type="paragraph" w:styleId="Antrat3">
    <w:name w:val="heading 3"/>
    <w:basedOn w:val="prastasis"/>
    <w:next w:val="prastasis"/>
    <w:link w:val="Antrat3Diagrama"/>
    <w:qFormat/>
    <w:rsid w:val="002C6348"/>
    <w:pPr>
      <w:keepNext/>
      <w:jc w:val="both"/>
      <w:outlineLvl w:val="2"/>
    </w:pPr>
    <w:rPr>
      <w:rFonts w:ascii="TimesLT" w:eastAsia="Times New Roman" w:hAnsi="TimesLT" w:cs="Times New Roman"/>
      <w:sz w:val="28"/>
      <w:szCs w:val="20"/>
      <w:lang w:val="ru-RU" w:eastAsia="ru-RU"/>
    </w:rPr>
  </w:style>
  <w:style w:type="paragraph" w:styleId="Antrat4">
    <w:name w:val="heading 4"/>
    <w:basedOn w:val="prastasis"/>
    <w:next w:val="prastasis"/>
    <w:link w:val="Antrat4Diagrama1"/>
    <w:qFormat/>
    <w:rsid w:val="002C6348"/>
    <w:pPr>
      <w:keepNext/>
      <w:jc w:val="center"/>
      <w:outlineLvl w:val="3"/>
    </w:pPr>
    <w:rPr>
      <w:rFonts w:ascii="Times New Roman" w:eastAsia="Times New Roman" w:hAnsi="Times New Roman" w:cs="Times New Roman"/>
      <w:b/>
      <w:bCs/>
      <w:sz w:val="18"/>
      <w:szCs w:val="20"/>
      <w:lang w:val="lt-LT" w:eastAsia="ru-RU"/>
    </w:rPr>
  </w:style>
  <w:style w:type="paragraph" w:styleId="Antrat5">
    <w:name w:val="heading 5"/>
    <w:basedOn w:val="prastasis"/>
    <w:next w:val="prastasis"/>
    <w:link w:val="Antrat5Diagrama"/>
    <w:qFormat/>
    <w:rsid w:val="002C6348"/>
    <w:pPr>
      <w:keepNext/>
      <w:jc w:val="center"/>
      <w:outlineLvl w:val="4"/>
    </w:pPr>
    <w:rPr>
      <w:rFonts w:ascii="Times New Roman" w:eastAsia="Times New Roman" w:hAnsi="Times New Roman" w:cs="Times New Roman"/>
      <w:b/>
      <w:bCs/>
      <w:sz w:val="16"/>
      <w:szCs w:val="20"/>
      <w:lang w:val="lt-LT" w:eastAsia="ru-RU"/>
    </w:rPr>
  </w:style>
  <w:style w:type="paragraph" w:styleId="Antrat6">
    <w:name w:val="heading 6"/>
    <w:aliases w:val="Наименование"/>
    <w:basedOn w:val="prastasis"/>
    <w:next w:val="prastasis"/>
    <w:link w:val="Antrat6Diagrama"/>
    <w:qFormat/>
    <w:rsid w:val="002C6348"/>
    <w:pPr>
      <w:keepNext/>
      <w:outlineLvl w:val="5"/>
    </w:pPr>
    <w:rPr>
      <w:rFonts w:ascii="Times New Roman" w:eastAsia="Times New Roman" w:hAnsi="Times New Roman" w:cs="Times New Roman"/>
      <w:b/>
      <w:bCs/>
      <w:sz w:val="18"/>
      <w:szCs w:val="20"/>
      <w:lang w:val="lt-LT" w:eastAsia="ru-RU"/>
    </w:rPr>
  </w:style>
  <w:style w:type="paragraph" w:styleId="Antrat7">
    <w:name w:val="heading 7"/>
    <w:basedOn w:val="prastasis"/>
    <w:next w:val="prastasis"/>
    <w:link w:val="Antrat7Diagrama"/>
    <w:qFormat/>
    <w:rsid w:val="002C6348"/>
    <w:pPr>
      <w:keepNext/>
      <w:outlineLvl w:val="6"/>
    </w:pPr>
    <w:rPr>
      <w:rFonts w:ascii="Times New Roman" w:eastAsia="Times New Roman" w:hAnsi="Times New Roman" w:cs="Times New Roman"/>
      <w:b/>
      <w:bCs/>
      <w:sz w:val="16"/>
      <w:szCs w:val="20"/>
      <w:lang w:val="lt-LT" w:eastAsia="ru-RU"/>
    </w:rPr>
  </w:style>
  <w:style w:type="paragraph" w:styleId="Antrat8">
    <w:name w:val="heading 8"/>
    <w:basedOn w:val="prastasis"/>
    <w:next w:val="prastasis"/>
    <w:link w:val="Antrat8Diagrama"/>
    <w:qFormat/>
    <w:rsid w:val="002C6348"/>
    <w:pPr>
      <w:keepNext/>
      <w:ind w:right="360"/>
      <w:outlineLvl w:val="7"/>
    </w:pPr>
    <w:rPr>
      <w:rFonts w:ascii="Times New Roman" w:eastAsia="Times New Roman" w:hAnsi="Times New Roman" w:cs="Times New Roman"/>
      <w:b/>
      <w:bCs/>
      <w:sz w:val="10"/>
      <w:szCs w:val="20"/>
      <w:lang w:val="lt-LT" w:eastAsia="ru-RU"/>
    </w:rPr>
  </w:style>
  <w:style w:type="paragraph" w:styleId="Antrat9">
    <w:name w:val="heading 9"/>
    <w:basedOn w:val="prastasis"/>
    <w:next w:val="prastasis"/>
    <w:link w:val="Antrat9Diagrama"/>
    <w:qFormat/>
    <w:rsid w:val="002C6348"/>
    <w:pPr>
      <w:keepNext/>
      <w:jc w:val="center"/>
      <w:outlineLvl w:val="8"/>
    </w:pPr>
    <w:rPr>
      <w:rFonts w:ascii="Arial" w:eastAsia="Times New Roman" w:hAnsi="Arial" w:cs="Arial"/>
      <w:b/>
      <w:bCs/>
      <w:szCs w:val="20"/>
      <w:lang w:val="ru-RU"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Odstavec">
    <w:name w:val="_Odstavec"/>
    <w:basedOn w:val="prastasis"/>
    <w:qFormat/>
    <w:rsid w:val="00180996"/>
    <w:pPr>
      <w:ind w:firstLine="340"/>
      <w:jc w:val="both"/>
    </w:pPr>
    <w:rPr>
      <w:rFonts w:ascii="Times New Roman" w:eastAsia="Times New Roman" w:hAnsi="Times New Roman" w:cs="Times New Roman"/>
      <w:lang w:val="cs-CZ" w:bidi="en-US"/>
    </w:rPr>
  </w:style>
  <w:style w:type="paragraph" w:styleId="Betarp">
    <w:name w:val="No Spacing"/>
    <w:uiPriority w:val="1"/>
    <w:qFormat/>
    <w:rsid w:val="00180996"/>
    <w:pPr>
      <w:spacing w:after="0" w:line="240" w:lineRule="auto"/>
    </w:pPr>
  </w:style>
  <w:style w:type="paragraph" w:styleId="Sraopastraipa">
    <w:name w:val="List Paragraph"/>
    <w:aliases w:val="Numbering,ERP-List Paragraph,List Paragraph11,Bullet EY,List Paragraph2,List Paragraph Red,List Paragraph1,Table of contents numbered,List Paragraph21,Sąrašo pastraipa.Bullet,Bullet,Lentele,Buletai,lp1,Bullet 1,Paragra,List not in Table"/>
    <w:basedOn w:val="prastasis"/>
    <w:link w:val="SraopastraipaDiagrama"/>
    <w:uiPriority w:val="34"/>
    <w:qFormat/>
    <w:rsid w:val="00180996"/>
    <w:pPr>
      <w:spacing w:after="160" w:line="256" w:lineRule="auto"/>
      <w:ind w:left="720"/>
      <w:contextualSpacing/>
    </w:pPr>
  </w:style>
  <w:style w:type="character" w:styleId="Rykuspabraukimas">
    <w:name w:val="Intense Emphasis"/>
    <w:basedOn w:val="Numatytasispastraiposriftas"/>
    <w:uiPriority w:val="21"/>
    <w:qFormat/>
    <w:rsid w:val="00180996"/>
    <w:rPr>
      <w:i/>
      <w:iCs/>
      <w:color w:val="4472C4" w:themeColor="accent1"/>
    </w:rPr>
  </w:style>
  <w:style w:type="character" w:customStyle="1" w:styleId="Antrat1Diagrama1">
    <w:name w:val="Antraštė 1 Diagrama1"/>
    <w:basedOn w:val="Numatytasispastraiposriftas"/>
    <w:link w:val="Antrat1"/>
    <w:rsid w:val="002C6348"/>
    <w:rPr>
      <w:rFonts w:ascii="Times New Roman" w:eastAsia="Times New Roman" w:hAnsi="Times New Roman" w:cs="Times New Roman"/>
      <w:b/>
      <w:bCs/>
      <w:sz w:val="24"/>
      <w:szCs w:val="20"/>
      <w:lang w:eastAsia="ru-RU"/>
    </w:rPr>
  </w:style>
  <w:style w:type="character" w:customStyle="1" w:styleId="Antrat2Diagrama">
    <w:name w:val="Antraštė 2 Diagrama"/>
    <w:basedOn w:val="Numatytasispastraiposriftas"/>
    <w:link w:val="Antrat2"/>
    <w:rsid w:val="002C6348"/>
    <w:rPr>
      <w:rFonts w:ascii="Times New Roman" w:eastAsia="Times New Roman" w:hAnsi="Times New Roman" w:cs="Times New Roman"/>
      <w:b/>
      <w:bCs/>
      <w:sz w:val="28"/>
      <w:szCs w:val="20"/>
      <w:lang w:val="ru-RU" w:eastAsia="ru-RU"/>
    </w:rPr>
  </w:style>
  <w:style w:type="character" w:customStyle="1" w:styleId="Antrat3Diagrama">
    <w:name w:val="Antraštė 3 Diagrama"/>
    <w:basedOn w:val="Numatytasispastraiposriftas"/>
    <w:link w:val="Antrat3"/>
    <w:rsid w:val="002C6348"/>
    <w:rPr>
      <w:rFonts w:ascii="TimesLT" w:eastAsia="Times New Roman" w:hAnsi="TimesLT" w:cs="Times New Roman"/>
      <w:sz w:val="28"/>
      <w:szCs w:val="20"/>
      <w:lang w:val="ru-RU" w:eastAsia="ru-RU"/>
    </w:rPr>
  </w:style>
  <w:style w:type="character" w:customStyle="1" w:styleId="Antrat4Diagrama1">
    <w:name w:val="Antraštė 4 Diagrama1"/>
    <w:basedOn w:val="Numatytasispastraiposriftas"/>
    <w:link w:val="Antrat4"/>
    <w:rsid w:val="002C6348"/>
    <w:rPr>
      <w:rFonts w:ascii="Times New Roman" w:eastAsia="Times New Roman" w:hAnsi="Times New Roman" w:cs="Times New Roman"/>
      <w:b/>
      <w:bCs/>
      <w:sz w:val="18"/>
      <w:szCs w:val="20"/>
      <w:lang w:eastAsia="ru-RU"/>
    </w:rPr>
  </w:style>
  <w:style w:type="character" w:customStyle="1" w:styleId="Antrat5Diagrama">
    <w:name w:val="Antraštė 5 Diagrama"/>
    <w:basedOn w:val="Numatytasispastraiposriftas"/>
    <w:link w:val="Antrat5"/>
    <w:rsid w:val="002C6348"/>
    <w:rPr>
      <w:rFonts w:ascii="Times New Roman" w:eastAsia="Times New Roman" w:hAnsi="Times New Roman" w:cs="Times New Roman"/>
      <w:b/>
      <w:bCs/>
      <w:sz w:val="16"/>
      <w:szCs w:val="20"/>
      <w:lang w:eastAsia="ru-RU"/>
    </w:rPr>
  </w:style>
  <w:style w:type="character" w:customStyle="1" w:styleId="Antrat6Diagrama">
    <w:name w:val="Antraštė 6 Diagrama"/>
    <w:aliases w:val="Наименование Diagrama"/>
    <w:basedOn w:val="Numatytasispastraiposriftas"/>
    <w:link w:val="Antrat6"/>
    <w:rsid w:val="002C6348"/>
    <w:rPr>
      <w:rFonts w:ascii="Times New Roman" w:eastAsia="Times New Roman" w:hAnsi="Times New Roman" w:cs="Times New Roman"/>
      <w:b/>
      <w:bCs/>
      <w:sz w:val="18"/>
      <w:szCs w:val="20"/>
      <w:lang w:eastAsia="ru-RU"/>
    </w:rPr>
  </w:style>
  <w:style w:type="character" w:customStyle="1" w:styleId="Antrat7Diagrama">
    <w:name w:val="Antraštė 7 Diagrama"/>
    <w:basedOn w:val="Numatytasispastraiposriftas"/>
    <w:link w:val="Antrat7"/>
    <w:rsid w:val="002C6348"/>
    <w:rPr>
      <w:rFonts w:ascii="Times New Roman" w:eastAsia="Times New Roman" w:hAnsi="Times New Roman" w:cs="Times New Roman"/>
      <w:b/>
      <w:bCs/>
      <w:sz w:val="16"/>
      <w:szCs w:val="20"/>
      <w:lang w:eastAsia="ru-RU"/>
    </w:rPr>
  </w:style>
  <w:style w:type="character" w:customStyle="1" w:styleId="Antrat8Diagrama">
    <w:name w:val="Antraštė 8 Diagrama"/>
    <w:basedOn w:val="Numatytasispastraiposriftas"/>
    <w:link w:val="Antrat8"/>
    <w:rsid w:val="002C6348"/>
    <w:rPr>
      <w:rFonts w:ascii="Times New Roman" w:eastAsia="Times New Roman" w:hAnsi="Times New Roman" w:cs="Times New Roman"/>
      <w:b/>
      <w:bCs/>
      <w:sz w:val="10"/>
      <w:szCs w:val="20"/>
      <w:lang w:eastAsia="ru-RU"/>
    </w:rPr>
  </w:style>
  <w:style w:type="character" w:customStyle="1" w:styleId="Antrat9Diagrama">
    <w:name w:val="Antraštė 9 Diagrama"/>
    <w:basedOn w:val="Numatytasispastraiposriftas"/>
    <w:link w:val="Antrat9"/>
    <w:rsid w:val="002C6348"/>
    <w:rPr>
      <w:rFonts w:ascii="Arial" w:eastAsia="Times New Roman" w:hAnsi="Arial" w:cs="Arial"/>
      <w:b/>
      <w:bCs/>
      <w:sz w:val="24"/>
      <w:szCs w:val="20"/>
      <w:lang w:val="ru-RU" w:eastAsia="ru-RU"/>
    </w:rPr>
  </w:style>
  <w:style w:type="paragraph" w:customStyle="1" w:styleId="Body2">
    <w:name w:val="Body 2"/>
    <w:rsid w:val="002C63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Diagrama2,Diagrama2"/>
    <w:basedOn w:val="prastasis"/>
    <w:link w:val="AntratsDiagrama"/>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AntratsDiagrama">
    <w:name w:val="Antraštės Diagrama"/>
    <w:aliases w:val="En-tête-1 Diagrama,En-tête-2 Diagrama,hd Diagrama,Header 2 Diagrama,Viršutinis kolontitulas Diagrama Diagrama,Char Diagrama Diagrama,HEADER_EN Diagrama,Char Diagrama1, Diagrama2 Diagrama,Diagrama2 Diagrama"/>
    <w:basedOn w:val="Numatytasispastraiposriftas"/>
    <w:link w:val="Antrats"/>
    <w:rsid w:val="002C6348"/>
    <w:rPr>
      <w:rFonts w:ascii="Times New Roman" w:eastAsia="Times New Roman" w:hAnsi="Times New Roman" w:cs="Times New Roman"/>
      <w:sz w:val="24"/>
      <w:szCs w:val="20"/>
      <w:lang w:val="ru-RU" w:eastAsia="ru-RU"/>
    </w:rPr>
  </w:style>
  <w:style w:type="paragraph" w:styleId="Porat">
    <w:name w:val="footer"/>
    <w:basedOn w:val="prastasis"/>
    <w:link w:val="PoratDiagrama"/>
    <w:uiPriority w:val="99"/>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PoratDiagrama">
    <w:name w:val="Poraštė Diagrama"/>
    <w:basedOn w:val="Numatytasispastraiposriftas"/>
    <w:link w:val="Porat"/>
    <w:uiPriority w:val="99"/>
    <w:rsid w:val="002C6348"/>
    <w:rPr>
      <w:rFonts w:ascii="Times New Roman" w:eastAsia="Times New Roman" w:hAnsi="Times New Roman" w:cs="Times New Roman"/>
      <w:sz w:val="24"/>
      <w:szCs w:val="20"/>
      <w:lang w:val="ru-RU" w:eastAsia="ru-RU"/>
    </w:rPr>
  </w:style>
  <w:style w:type="character" w:styleId="Puslapionumeris">
    <w:name w:val="page number"/>
    <w:basedOn w:val="Numatytasispastraiposriftas"/>
    <w:rsid w:val="002C6348"/>
  </w:style>
  <w:style w:type="paragraph" w:styleId="Komentarotekstas">
    <w:name w:val="annotation text"/>
    <w:basedOn w:val="prastasis"/>
    <w:link w:val="KomentarotekstasDiagrama"/>
    <w:uiPriority w:val="99"/>
    <w:rsid w:val="002C6348"/>
    <w:rPr>
      <w:rFonts w:ascii="Times New Roman" w:eastAsia="Times New Roman" w:hAnsi="Times New Roman" w:cs="Times New Roman"/>
      <w:sz w:val="20"/>
      <w:szCs w:val="20"/>
      <w:lang w:eastAsia="ru-RU"/>
    </w:rPr>
  </w:style>
  <w:style w:type="character" w:customStyle="1" w:styleId="KomentarotekstasDiagrama">
    <w:name w:val="Komentaro tekstas Diagrama"/>
    <w:basedOn w:val="Numatytasispastraiposriftas"/>
    <w:link w:val="Komentarotekstas"/>
    <w:uiPriority w:val="99"/>
    <w:rsid w:val="002C6348"/>
    <w:rPr>
      <w:rFonts w:ascii="Times New Roman" w:eastAsia="Times New Roman" w:hAnsi="Times New Roman" w:cs="Times New Roman"/>
      <w:sz w:val="20"/>
      <w:szCs w:val="20"/>
      <w:lang w:val="en-US" w:eastAsia="ru-RU"/>
    </w:rPr>
  </w:style>
  <w:style w:type="paragraph" w:styleId="Pagrindiniotekstotrauka">
    <w:name w:val="Body Text Indent"/>
    <w:aliases w:val="Основной текст с отступом Знак2,Основной текст с отступом Знак Знак1,Основной текст с отступом Знак Знак Знак, Знак Знак Знак Знак,Основной текст с отступом Знак1 Знак, Знак Знак1 Знак, Знак Знак Знак1, Знак Знак2, Знак Знак1"/>
    <w:basedOn w:val="prastasis"/>
    <w:link w:val="PagrindiniotekstotraukaDiagrama"/>
    <w:rsid w:val="002C6348"/>
    <w:pPr>
      <w:ind w:left="990"/>
    </w:pPr>
    <w:rPr>
      <w:rFonts w:ascii="Times New Roman" w:eastAsia="Times New Roman" w:hAnsi="Times New Roman" w:cs="Times New Roman"/>
      <w:szCs w:val="20"/>
      <w:lang w:val="lt-LT" w:eastAsia="ru-RU"/>
    </w:rPr>
  </w:style>
  <w:style w:type="character" w:customStyle="1" w:styleId="PagrindiniotekstotraukaDiagrama">
    <w:name w:val="Pagrindinio teksto įtrauka Diagrama"/>
    <w:aliases w:val="Основной текст с отступом Знак2 Diagrama,Основной текст с отступом Знак Знак1 Diagrama,Основной текст с отступом Знак Знак Знак Diagrama, Знак Знак Знак Знак Diagrama,Основной текст с отступом Знак1 Знак Diagrama"/>
    <w:basedOn w:val="Numatytasispastraiposriftas"/>
    <w:link w:val="Pagrindiniotekstotrauka"/>
    <w:rsid w:val="002C6348"/>
    <w:rPr>
      <w:rFonts w:ascii="Times New Roman" w:eastAsia="Times New Roman" w:hAnsi="Times New Roman" w:cs="Times New Roman"/>
      <w:sz w:val="24"/>
      <w:szCs w:val="20"/>
      <w:lang w:eastAsia="ru-RU"/>
    </w:rPr>
  </w:style>
  <w:style w:type="paragraph" w:styleId="Pagrindinistekstas">
    <w:name w:val="Body Text"/>
    <w:aliases w:val="Основной текст Знак1 Знак,Основной текст Знак Знак Знак,Основной текст Знак1 Знак1 Знак Знак,Основной текст Знак Знак Знак1 Знак Знак,Основной текст Знак1 Знак Знак Знак Знак"/>
    <w:basedOn w:val="prastasis"/>
    <w:link w:val="PagrindinistekstasDiagrama"/>
    <w:rsid w:val="002C6348"/>
    <w:pPr>
      <w:jc w:val="both"/>
    </w:pPr>
    <w:rPr>
      <w:rFonts w:ascii="Times New Roman" w:eastAsia="Times New Roman" w:hAnsi="Times New Roman" w:cs="Times New Roman"/>
      <w:szCs w:val="20"/>
      <w:lang w:val="lt-LT" w:eastAsia="ru-RU"/>
    </w:rPr>
  </w:style>
  <w:style w:type="character" w:customStyle="1" w:styleId="PagrindinistekstasDiagrama">
    <w:name w:val="Pagrindinis tekstas Diagrama"/>
    <w:aliases w:val="Основной текст Знак1 Знак Diagrama,Основной текст Знак Знак Знак Diagrama,Основной текст Знак1 Знак1 Знак Знак Diagrama,Основной текст Знак Знак Знак1 Знак Знак Diagrama,Основной текст Знак1 Знак Знак Знак Знак Diagrama"/>
    <w:basedOn w:val="Numatytasispastraiposriftas"/>
    <w:link w:val="Pagrindinistekstas"/>
    <w:rsid w:val="002C6348"/>
    <w:rPr>
      <w:rFonts w:ascii="Times New Roman" w:eastAsia="Times New Roman" w:hAnsi="Times New Roman" w:cs="Times New Roman"/>
      <w:sz w:val="24"/>
      <w:szCs w:val="20"/>
      <w:lang w:eastAsia="ru-RU"/>
    </w:rPr>
  </w:style>
  <w:style w:type="paragraph" w:styleId="Pagrindiniotekstotrauka2">
    <w:name w:val="Body Text Indent 2"/>
    <w:basedOn w:val="prastasis"/>
    <w:link w:val="Pagrindiniotekstotrauka2Diagrama"/>
    <w:rsid w:val="002C6348"/>
    <w:pPr>
      <w:ind w:firstLine="720"/>
      <w:jc w:val="both"/>
    </w:pPr>
    <w:rPr>
      <w:rFonts w:ascii="Times New Roman" w:eastAsia="Times New Roman" w:hAnsi="Times New Roman" w:cs="Times New Roman"/>
      <w:szCs w:val="20"/>
      <w:lang w:val="lt-LT" w:eastAsia="ru-RU"/>
    </w:rPr>
  </w:style>
  <w:style w:type="character" w:customStyle="1" w:styleId="Pagrindiniotekstotrauka2Diagrama">
    <w:name w:val="Pagrindinio teksto įtrauka 2 Diagrama"/>
    <w:basedOn w:val="Numatytasispastraiposriftas"/>
    <w:link w:val="Pagrindiniotekstotrauka2"/>
    <w:rsid w:val="002C6348"/>
    <w:rPr>
      <w:rFonts w:ascii="Times New Roman" w:eastAsia="Times New Roman" w:hAnsi="Times New Roman" w:cs="Times New Roman"/>
      <w:sz w:val="24"/>
      <w:szCs w:val="20"/>
      <w:lang w:eastAsia="ru-RU"/>
    </w:rPr>
  </w:style>
  <w:style w:type="paragraph" w:styleId="Pagrindiniotekstotrauka3">
    <w:name w:val="Body Text Indent 3"/>
    <w:basedOn w:val="prastasis"/>
    <w:link w:val="Pagrindiniotekstotrauka3Diagrama"/>
    <w:rsid w:val="002C6348"/>
    <w:pPr>
      <w:ind w:left="360"/>
      <w:jc w:val="both"/>
    </w:pPr>
    <w:rPr>
      <w:rFonts w:ascii="Times New Roman" w:eastAsia="Times New Roman" w:hAnsi="Times New Roman" w:cs="Times New Roman"/>
      <w:szCs w:val="20"/>
      <w:lang w:val="lt-LT" w:eastAsia="ru-RU"/>
    </w:rPr>
  </w:style>
  <w:style w:type="character" w:customStyle="1" w:styleId="Pagrindiniotekstotrauka3Diagrama">
    <w:name w:val="Pagrindinio teksto įtrauka 3 Diagrama"/>
    <w:basedOn w:val="Numatytasispastraiposriftas"/>
    <w:link w:val="Pagrindiniotekstotrauka3"/>
    <w:rsid w:val="002C6348"/>
    <w:rPr>
      <w:rFonts w:ascii="Times New Roman" w:eastAsia="Times New Roman" w:hAnsi="Times New Roman" w:cs="Times New Roman"/>
      <w:sz w:val="24"/>
      <w:szCs w:val="20"/>
      <w:lang w:eastAsia="ru-RU"/>
    </w:rPr>
  </w:style>
  <w:style w:type="paragraph" w:styleId="Pavadinimas">
    <w:name w:val="Title"/>
    <w:basedOn w:val="prastasis"/>
    <w:link w:val="PavadinimasDiagrama"/>
    <w:qFormat/>
    <w:rsid w:val="002C6348"/>
    <w:pPr>
      <w:jc w:val="center"/>
    </w:pPr>
    <w:rPr>
      <w:rFonts w:ascii="Times New Roman" w:eastAsia="Times New Roman" w:hAnsi="Times New Roman" w:cs="Times New Roman"/>
      <w:b/>
      <w:bCs/>
      <w:sz w:val="28"/>
      <w:szCs w:val="20"/>
      <w:lang w:val="ru-RU" w:eastAsia="ru-RU"/>
    </w:rPr>
  </w:style>
  <w:style w:type="character" w:customStyle="1" w:styleId="PavadinimasDiagrama">
    <w:name w:val="Pavadinimas Diagrama"/>
    <w:basedOn w:val="Numatytasispastraiposriftas"/>
    <w:link w:val="Pavadinimas"/>
    <w:rsid w:val="002C6348"/>
    <w:rPr>
      <w:rFonts w:ascii="Times New Roman" w:eastAsia="Times New Roman" w:hAnsi="Times New Roman" w:cs="Times New Roman"/>
      <w:b/>
      <w:bCs/>
      <w:sz w:val="28"/>
      <w:szCs w:val="20"/>
      <w:lang w:val="ru-RU" w:eastAsia="ru-RU"/>
    </w:rPr>
  </w:style>
  <w:style w:type="paragraph" w:styleId="Paantrat">
    <w:name w:val="Subtitle"/>
    <w:basedOn w:val="prastasis"/>
    <w:link w:val="PaantratDiagrama"/>
    <w:qFormat/>
    <w:rsid w:val="002C6348"/>
    <w:pPr>
      <w:jc w:val="center"/>
    </w:pPr>
    <w:rPr>
      <w:rFonts w:ascii="Times New Roman" w:eastAsia="Times New Roman" w:hAnsi="Times New Roman" w:cs="Times New Roman"/>
      <w:b/>
      <w:bCs/>
      <w:sz w:val="28"/>
      <w:szCs w:val="20"/>
      <w:lang w:val="ru-RU" w:eastAsia="ru-RU"/>
    </w:rPr>
  </w:style>
  <w:style w:type="character" w:customStyle="1" w:styleId="PaantratDiagrama">
    <w:name w:val="Paantraštė Diagrama"/>
    <w:basedOn w:val="Numatytasispastraiposriftas"/>
    <w:link w:val="Paantrat"/>
    <w:rsid w:val="002C6348"/>
    <w:rPr>
      <w:rFonts w:ascii="Times New Roman" w:eastAsia="Times New Roman" w:hAnsi="Times New Roman" w:cs="Times New Roman"/>
      <w:b/>
      <w:bCs/>
      <w:sz w:val="28"/>
      <w:szCs w:val="20"/>
      <w:lang w:val="ru-RU" w:eastAsia="ru-RU"/>
    </w:rPr>
  </w:style>
  <w:style w:type="paragraph" w:styleId="Pagrindinistekstas2">
    <w:name w:val="Body Text 2"/>
    <w:basedOn w:val="prastasis"/>
    <w:link w:val="Pagrindinistekstas2Diagrama"/>
    <w:rsid w:val="002C6348"/>
    <w:pPr>
      <w:ind w:right="127"/>
    </w:pPr>
    <w:rPr>
      <w:rFonts w:ascii="Arial" w:eastAsia="Times New Roman" w:hAnsi="Arial" w:cs="Arial"/>
      <w:b/>
      <w:bCs/>
      <w:sz w:val="16"/>
      <w:szCs w:val="20"/>
      <w:lang w:val="ru-RU" w:eastAsia="ru-RU"/>
    </w:rPr>
  </w:style>
  <w:style w:type="character" w:customStyle="1" w:styleId="Pagrindinistekstas2Diagrama">
    <w:name w:val="Pagrindinis tekstas 2 Diagrama"/>
    <w:basedOn w:val="Numatytasispastraiposriftas"/>
    <w:link w:val="Pagrindinistekstas2"/>
    <w:rsid w:val="002C6348"/>
    <w:rPr>
      <w:rFonts w:ascii="Arial" w:eastAsia="Times New Roman" w:hAnsi="Arial" w:cs="Arial"/>
      <w:b/>
      <w:bCs/>
      <w:sz w:val="16"/>
      <w:szCs w:val="20"/>
      <w:lang w:val="ru-RU" w:eastAsia="ru-RU"/>
    </w:rPr>
  </w:style>
  <w:style w:type="paragraph" w:styleId="prastasiniatinklio">
    <w:name w:val="Normal (Web)"/>
    <w:basedOn w:val="prastasis"/>
    <w:rsid w:val="002C6348"/>
    <w:pPr>
      <w:spacing w:before="100" w:beforeAutospacing="1" w:after="100" w:afterAutospacing="1"/>
    </w:pPr>
    <w:rPr>
      <w:rFonts w:ascii="Times New Roman" w:eastAsia="Times New Roman" w:hAnsi="Times New Roman" w:cs="Times New Roman"/>
      <w:szCs w:val="20"/>
      <w:lang w:val="ru-RU" w:eastAsia="lt-LT"/>
    </w:rPr>
  </w:style>
  <w:style w:type="paragraph" w:styleId="Puslapioinaostekstas">
    <w:name w:val="footnote text"/>
    <w:aliases w:val="Footnote, Diagrama1,Diagrama1"/>
    <w:basedOn w:val="prastasis"/>
    <w:link w:val="PuslapioinaostekstasDiagrama"/>
    <w:uiPriority w:val="99"/>
    <w:rsid w:val="002C6348"/>
    <w:rPr>
      <w:rFonts w:ascii="Times New Roman" w:eastAsia="Times New Roman" w:hAnsi="Times New Roman" w:cs="Times New Roman"/>
      <w:sz w:val="20"/>
      <w:szCs w:val="20"/>
      <w:lang w:val="en-GB" w:eastAsia="ru-RU"/>
    </w:rPr>
  </w:style>
  <w:style w:type="character" w:customStyle="1" w:styleId="PuslapioinaostekstasDiagrama">
    <w:name w:val="Puslapio išnašos tekstas Diagrama"/>
    <w:aliases w:val="Footnote Diagrama, Diagrama1 Diagrama,Diagrama1 Diagrama"/>
    <w:basedOn w:val="Numatytasispastraiposriftas"/>
    <w:link w:val="Puslapioinaostekstas"/>
    <w:uiPriority w:val="99"/>
    <w:rsid w:val="002C6348"/>
    <w:rPr>
      <w:rFonts w:ascii="Times New Roman" w:eastAsia="Times New Roman" w:hAnsi="Times New Roman" w:cs="Times New Roman"/>
      <w:sz w:val="20"/>
      <w:szCs w:val="20"/>
      <w:lang w:val="en-GB" w:eastAsia="ru-RU"/>
    </w:rPr>
  </w:style>
  <w:style w:type="numbering" w:styleId="111111">
    <w:name w:val="Outline List 2"/>
    <w:basedOn w:val="Sraonra"/>
    <w:rsid w:val="002C6348"/>
    <w:pPr>
      <w:numPr>
        <w:numId w:val="1"/>
      </w:numPr>
    </w:pPr>
  </w:style>
  <w:style w:type="paragraph" w:styleId="Dokumentostruktra">
    <w:name w:val="Document Map"/>
    <w:basedOn w:val="prastasis"/>
    <w:link w:val="DokumentostruktraDiagrama"/>
    <w:semiHidden/>
    <w:rsid w:val="002C6348"/>
    <w:pPr>
      <w:shd w:val="clear" w:color="auto" w:fill="000080"/>
    </w:pPr>
    <w:rPr>
      <w:rFonts w:ascii="Tahoma" w:eastAsia="Times New Roman" w:hAnsi="Tahoma" w:cs="Tahoma"/>
      <w:sz w:val="20"/>
      <w:szCs w:val="20"/>
      <w:lang w:val="ru-RU" w:eastAsia="ru-RU"/>
    </w:rPr>
  </w:style>
  <w:style w:type="character" w:customStyle="1" w:styleId="DokumentostruktraDiagrama">
    <w:name w:val="Dokumento struktūra Diagrama"/>
    <w:basedOn w:val="Numatytasispastraiposriftas"/>
    <w:link w:val="Dokumentostruktra"/>
    <w:semiHidden/>
    <w:rsid w:val="002C6348"/>
    <w:rPr>
      <w:rFonts w:ascii="Tahoma" w:eastAsia="Times New Roman" w:hAnsi="Tahoma" w:cs="Tahoma"/>
      <w:sz w:val="20"/>
      <w:szCs w:val="20"/>
      <w:shd w:val="clear" w:color="auto" w:fill="000080"/>
      <w:lang w:val="ru-RU" w:eastAsia="ru-RU"/>
    </w:rPr>
  </w:style>
  <w:style w:type="paragraph" w:styleId="Pagrindinistekstas3">
    <w:name w:val="Body Text 3"/>
    <w:basedOn w:val="prastasis"/>
    <w:link w:val="Pagrindinistekstas3Diagrama"/>
    <w:rsid w:val="002C6348"/>
    <w:pPr>
      <w:spacing w:after="120"/>
    </w:pPr>
    <w:rPr>
      <w:rFonts w:ascii="Times New Roman" w:eastAsia="Times New Roman" w:hAnsi="Times New Roman" w:cs="Times New Roman"/>
      <w:sz w:val="16"/>
      <w:szCs w:val="16"/>
      <w:lang w:val="en-GB" w:eastAsia="ru-RU"/>
    </w:rPr>
  </w:style>
  <w:style w:type="character" w:customStyle="1" w:styleId="Pagrindinistekstas3Diagrama">
    <w:name w:val="Pagrindinis tekstas 3 Diagrama"/>
    <w:basedOn w:val="Numatytasispastraiposriftas"/>
    <w:link w:val="Pagrindinistekstas3"/>
    <w:rsid w:val="002C6348"/>
    <w:rPr>
      <w:rFonts w:ascii="Times New Roman" w:eastAsia="Times New Roman" w:hAnsi="Times New Roman" w:cs="Times New Roman"/>
      <w:sz w:val="16"/>
      <w:szCs w:val="16"/>
      <w:lang w:val="en-GB" w:eastAsia="ru-RU"/>
    </w:rPr>
  </w:style>
  <w:style w:type="paragraph" w:styleId="Tekstoblokas">
    <w:name w:val="Block Text"/>
    <w:basedOn w:val="prastasis"/>
    <w:rsid w:val="002C6348"/>
    <w:pPr>
      <w:ind w:left="209" w:right="-108"/>
    </w:pPr>
    <w:rPr>
      <w:rFonts w:ascii="Arial Narrow" w:eastAsia="Times New Roman" w:hAnsi="Arial Narrow" w:cs="Times New Roman"/>
      <w:szCs w:val="20"/>
      <w:lang w:val="ru-RU" w:eastAsia="ru-RU"/>
    </w:rPr>
  </w:style>
  <w:style w:type="character" w:styleId="Komentaronuoroda">
    <w:name w:val="annotation reference"/>
    <w:uiPriority w:val="99"/>
    <w:rsid w:val="002C6348"/>
    <w:rPr>
      <w:sz w:val="16"/>
    </w:rPr>
  </w:style>
  <w:style w:type="character" w:customStyle="1" w:styleId="textj1">
    <w:name w:val="text_j1"/>
    <w:rsid w:val="002C6348"/>
    <w:rPr>
      <w:rFonts w:ascii="Verdana" w:hAnsi="Verdana" w:hint="default"/>
      <w:color w:val="000000"/>
      <w:sz w:val="10"/>
      <w:szCs w:val="10"/>
    </w:rPr>
  </w:style>
  <w:style w:type="character" w:styleId="Grietas">
    <w:name w:val="Strong"/>
    <w:qFormat/>
    <w:rsid w:val="002C6348"/>
    <w:rPr>
      <w:b/>
      <w:bCs/>
    </w:rPr>
  </w:style>
  <w:style w:type="paragraph" w:customStyle="1" w:styleId="Default">
    <w:name w:val="Default"/>
    <w:rsid w:val="002C6348"/>
    <w:pPr>
      <w:autoSpaceDE w:val="0"/>
      <w:autoSpaceDN w:val="0"/>
      <w:adjustRightInd w:val="0"/>
      <w:spacing w:after="0" w:line="240" w:lineRule="auto"/>
    </w:pPr>
    <w:rPr>
      <w:rFonts w:ascii="Arial Narrow" w:eastAsia="Times New Roman" w:hAnsi="Arial Narrow" w:cs="Arial Narrow"/>
      <w:color w:val="000000"/>
      <w:sz w:val="24"/>
      <w:szCs w:val="24"/>
      <w:lang w:val="en-US"/>
    </w:rPr>
  </w:style>
  <w:style w:type="table" w:styleId="Lentelstinklelis">
    <w:name w:val="Table Grid"/>
    <w:basedOn w:val="prastojilentel"/>
    <w:uiPriority w:val="99"/>
    <w:rsid w:val="002C634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rsid w:val="002C6348"/>
    <w:rPr>
      <w:rFonts w:ascii="Tahoma" w:eastAsia="Times New Roman" w:hAnsi="Tahoma" w:cs="Tahoma"/>
      <w:sz w:val="16"/>
      <w:szCs w:val="16"/>
      <w:lang w:val="ru-RU" w:eastAsia="ru-RU"/>
    </w:rPr>
  </w:style>
  <w:style w:type="character" w:customStyle="1" w:styleId="DebesliotekstasDiagrama">
    <w:name w:val="Debesėlio tekstas Diagrama"/>
    <w:basedOn w:val="Numatytasispastraiposriftas"/>
    <w:link w:val="Debesliotekstas"/>
    <w:uiPriority w:val="99"/>
    <w:semiHidden/>
    <w:rsid w:val="002C6348"/>
    <w:rPr>
      <w:rFonts w:ascii="Tahoma" w:eastAsia="Times New Roman" w:hAnsi="Tahoma" w:cs="Tahoma"/>
      <w:sz w:val="16"/>
      <w:szCs w:val="16"/>
      <w:lang w:val="ru-RU" w:eastAsia="ru-RU"/>
    </w:rPr>
  </w:style>
  <w:style w:type="character" w:customStyle="1" w:styleId="longtext">
    <w:name w:val="long_text"/>
    <w:basedOn w:val="Numatytasispastraiposriftas"/>
    <w:rsid w:val="002C6348"/>
  </w:style>
  <w:style w:type="paragraph" w:customStyle="1" w:styleId="xl37">
    <w:name w:val="xl37"/>
    <w:basedOn w:val="prastasis"/>
    <w:rsid w:val="002C6348"/>
    <w:pPr>
      <w:pBdr>
        <w:left w:val="double" w:sz="6" w:space="0" w:color="auto"/>
        <w:bottom w:val="double" w:sz="6" w:space="0" w:color="auto"/>
        <w:right w:val="double" w:sz="6" w:space="0" w:color="auto"/>
      </w:pBdr>
      <w:spacing w:before="100" w:beforeAutospacing="1" w:after="100" w:afterAutospacing="1"/>
    </w:pPr>
    <w:rPr>
      <w:rFonts w:ascii="Times New Roman" w:eastAsia="Times New Roman" w:hAnsi="Times New Roman" w:cs="Times New Roman"/>
      <w:b/>
      <w:bCs/>
      <w:sz w:val="18"/>
      <w:szCs w:val="18"/>
      <w:lang w:val="ru-RU" w:eastAsia="lt-LT"/>
    </w:rPr>
  </w:style>
  <w:style w:type="character" w:customStyle="1" w:styleId="greytext">
    <w:name w:val="greytext"/>
    <w:basedOn w:val="Numatytasispastraiposriftas"/>
    <w:rsid w:val="002C6348"/>
  </w:style>
  <w:style w:type="paragraph" w:customStyle="1" w:styleId="xl39">
    <w:name w:val="xl39"/>
    <w:basedOn w:val="prastasis"/>
    <w:rsid w:val="002C6348"/>
    <w:pPr>
      <w:pBdr>
        <w:left w:val="double" w:sz="6" w:space="0" w:color="auto"/>
        <w:bottom w:val="double" w:sz="6" w:space="0" w:color="auto"/>
        <w:right w:val="double" w:sz="6" w:space="0" w:color="auto"/>
      </w:pBdr>
      <w:spacing w:before="100" w:beforeAutospacing="1" w:after="100" w:afterAutospacing="1"/>
      <w:jc w:val="right"/>
    </w:pPr>
    <w:rPr>
      <w:rFonts w:ascii="Times New Roman" w:eastAsia="Times New Roman" w:hAnsi="Times New Roman" w:cs="Times New Roman"/>
      <w:b/>
      <w:bCs/>
      <w:color w:val="0000FF"/>
      <w:sz w:val="18"/>
      <w:szCs w:val="18"/>
      <w:lang w:val="lt-LT" w:eastAsia="lt-LT"/>
    </w:rPr>
  </w:style>
  <w:style w:type="paragraph" w:customStyle="1" w:styleId="xl36">
    <w:name w:val="xl36"/>
    <w:basedOn w:val="prastasis"/>
    <w:rsid w:val="002C6348"/>
    <w:pPr>
      <w:pBdr>
        <w:bottom w:val="single" w:sz="8" w:space="0" w:color="auto"/>
        <w:right w:val="single" w:sz="8" w:space="0" w:color="auto"/>
      </w:pBdr>
      <w:spacing w:before="100" w:beforeAutospacing="1" w:after="100" w:afterAutospacing="1"/>
      <w:jc w:val="center"/>
    </w:pPr>
    <w:rPr>
      <w:rFonts w:ascii="Times New Roman" w:eastAsia="Arial Unicode MS" w:hAnsi="Times New Roman" w:cs="Times New Roman"/>
      <w:szCs w:val="20"/>
      <w:lang w:val="ru-RU" w:eastAsia="ru-RU"/>
    </w:rPr>
  </w:style>
  <w:style w:type="paragraph" w:customStyle="1" w:styleId="font5">
    <w:name w:val="font5"/>
    <w:basedOn w:val="prastasis"/>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Style1">
    <w:name w:val="Style1"/>
    <w:basedOn w:val="Turinys1"/>
    <w:rsid w:val="002C6348"/>
    <w:pPr>
      <w:spacing w:before="60" w:after="60"/>
    </w:pPr>
  </w:style>
  <w:style w:type="paragraph" w:styleId="Turinys1">
    <w:name w:val="toc 1"/>
    <w:basedOn w:val="prastasis"/>
    <w:next w:val="prastasis"/>
    <w:autoRedefine/>
    <w:semiHidden/>
    <w:rsid w:val="002C6348"/>
    <w:rPr>
      <w:rFonts w:ascii="Times New Roman" w:eastAsia="Times New Roman" w:hAnsi="Times New Roman" w:cs="Times New Roman"/>
      <w:szCs w:val="20"/>
      <w:lang w:val="ru-RU" w:eastAsia="ru-RU"/>
    </w:rPr>
  </w:style>
  <w:style w:type="paragraph" w:customStyle="1" w:styleId="font6">
    <w:name w:val="font6"/>
    <w:basedOn w:val="prastasis"/>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xl24">
    <w:name w:val="xl24"/>
    <w:basedOn w:val="prastasis"/>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5">
    <w:name w:val="xl25"/>
    <w:basedOn w:val="prastasis"/>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6">
    <w:name w:val="xl26"/>
    <w:basedOn w:val="prastasis"/>
    <w:rsid w:val="002C634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TimesLT" w:eastAsia="Arial Unicode MS" w:hAnsi="TimesLT" w:cs="Arial Unicode MS"/>
      <w:szCs w:val="20"/>
      <w:lang w:val="ru-RU" w:eastAsia="ru-RU"/>
    </w:rPr>
  </w:style>
  <w:style w:type="paragraph" w:customStyle="1" w:styleId="xl27">
    <w:name w:val="xl27"/>
    <w:basedOn w:val="prastasis"/>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8">
    <w:name w:val="xl28"/>
    <w:basedOn w:val="prastasis"/>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b/>
      <w:bCs/>
      <w:szCs w:val="20"/>
      <w:lang w:val="ru-RU" w:eastAsia="ru-RU"/>
    </w:rPr>
  </w:style>
  <w:style w:type="paragraph" w:customStyle="1" w:styleId="xl29">
    <w:name w:val="xl29"/>
    <w:basedOn w:val="prastasis"/>
    <w:rsid w:val="002C6348"/>
    <w:pPr>
      <w:pBdr>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0">
    <w:name w:val="xl30"/>
    <w:basedOn w:val="prastasis"/>
    <w:rsid w:val="002C6348"/>
    <w:pPr>
      <w:pBdr>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1">
    <w:name w:val="xl31"/>
    <w:basedOn w:val="prastasis"/>
    <w:rsid w:val="002C63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paragraph" w:customStyle="1" w:styleId="xl32">
    <w:name w:val="xl32"/>
    <w:basedOn w:val="prastasis"/>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eastAsia="Arial Unicode MS" w:hAnsi="Times New Roman" w:cs="Times New Roman"/>
      <w:szCs w:val="20"/>
      <w:lang w:val="ru-RU" w:eastAsia="ru-RU"/>
    </w:rPr>
  </w:style>
  <w:style w:type="paragraph" w:customStyle="1" w:styleId="xl33">
    <w:name w:val="xl33"/>
    <w:basedOn w:val="prastasis"/>
    <w:rsid w:val="002C6348"/>
    <w:pPr>
      <w:pBdr>
        <w:top w:val="single" w:sz="4" w:space="0" w:color="auto"/>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4">
    <w:name w:val="xl34"/>
    <w:basedOn w:val="prastasis"/>
    <w:rsid w:val="002C6348"/>
    <w:pPr>
      <w:pBdr>
        <w:top w:val="single" w:sz="4" w:space="0" w:color="auto"/>
        <w:left w:val="single" w:sz="8"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character" w:styleId="Hipersaitas">
    <w:name w:val="Hyperlink"/>
    <w:uiPriority w:val="99"/>
    <w:rsid w:val="002C6348"/>
    <w:rPr>
      <w:color w:val="0000FF"/>
      <w:u w:val="single"/>
    </w:rPr>
  </w:style>
  <w:style w:type="character" w:styleId="Perirtashipersaitas">
    <w:name w:val="FollowedHyperlink"/>
    <w:rsid w:val="002C6348"/>
    <w:rPr>
      <w:color w:val="800080"/>
      <w:u w:val="single"/>
    </w:rPr>
  </w:style>
  <w:style w:type="numbering" w:customStyle="1" w:styleId="Style2">
    <w:name w:val="Style2"/>
    <w:rsid w:val="002C6348"/>
    <w:pPr>
      <w:numPr>
        <w:numId w:val="2"/>
      </w:numPr>
    </w:pPr>
  </w:style>
  <w:style w:type="paragraph" w:customStyle="1" w:styleId="TableContents">
    <w:name w:val="Table Contents"/>
    <w:basedOn w:val="Pagrindinistekstas"/>
    <w:qFormat/>
    <w:rsid w:val="002C6348"/>
    <w:pPr>
      <w:widowControl w:val="0"/>
      <w:suppressLineNumbers/>
      <w:suppressAutoHyphens/>
      <w:spacing w:after="120"/>
      <w:jc w:val="left"/>
    </w:pPr>
    <w:rPr>
      <w:color w:val="000000"/>
    </w:rPr>
  </w:style>
  <w:style w:type="paragraph" w:customStyle="1" w:styleId="TableHeading">
    <w:name w:val="Table Heading"/>
    <w:basedOn w:val="TableContents"/>
    <w:rsid w:val="002C6348"/>
    <w:pPr>
      <w:jc w:val="center"/>
    </w:pPr>
    <w:rPr>
      <w:b/>
      <w:i/>
    </w:rPr>
  </w:style>
  <w:style w:type="paragraph" w:customStyle="1" w:styleId="galva2">
    <w:name w:val="galva2"/>
    <w:basedOn w:val="Paantrat"/>
    <w:rsid w:val="002C6348"/>
    <w:pPr>
      <w:jc w:val="left"/>
    </w:pPr>
    <w:rPr>
      <w:rFonts w:ascii="HelveticaLT" w:hAnsi="HelveticaLT"/>
      <w:bCs w:val="0"/>
      <w:i/>
      <w:sz w:val="24"/>
      <w:lang w:val="lt-LT"/>
    </w:rPr>
  </w:style>
  <w:style w:type="paragraph" w:styleId="HTMLadresas">
    <w:name w:val="HTML Address"/>
    <w:basedOn w:val="prastasis"/>
    <w:link w:val="HTMLadresasDiagrama"/>
    <w:rsid w:val="002C6348"/>
    <w:rPr>
      <w:rFonts w:ascii="Times New Roman" w:eastAsia="Times New Roman" w:hAnsi="Times New Roman" w:cs="Times New Roman"/>
      <w:i/>
      <w:iCs/>
      <w:szCs w:val="20"/>
      <w:lang w:eastAsia="ru-RU"/>
    </w:rPr>
  </w:style>
  <w:style w:type="character" w:customStyle="1" w:styleId="HTMLadresasDiagrama">
    <w:name w:val="HTML adresas Diagrama"/>
    <w:basedOn w:val="Numatytasispastraiposriftas"/>
    <w:link w:val="HTMLadresas"/>
    <w:rsid w:val="002C6348"/>
    <w:rPr>
      <w:rFonts w:ascii="Times New Roman" w:eastAsia="Times New Roman" w:hAnsi="Times New Roman" w:cs="Times New Roman"/>
      <w:i/>
      <w:iCs/>
      <w:sz w:val="24"/>
      <w:szCs w:val="20"/>
      <w:lang w:val="en-US" w:eastAsia="ru-RU"/>
    </w:rPr>
  </w:style>
  <w:style w:type="character" w:customStyle="1" w:styleId="antrastetext">
    <w:name w:val="antraste_text"/>
    <w:basedOn w:val="Numatytasispastraiposriftas"/>
    <w:rsid w:val="002C6348"/>
  </w:style>
  <w:style w:type="character" w:customStyle="1" w:styleId="aprasymas">
    <w:name w:val="aprasymas"/>
    <w:basedOn w:val="Numatytasispastraiposriftas"/>
    <w:rsid w:val="002C6348"/>
  </w:style>
  <w:style w:type="character" w:customStyle="1" w:styleId="hps">
    <w:name w:val="hps"/>
    <w:basedOn w:val="Numatytasispastraiposriftas"/>
    <w:rsid w:val="002C6348"/>
  </w:style>
  <w:style w:type="paragraph" w:styleId="prastojitrauka">
    <w:name w:val="Normal Indent"/>
    <w:basedOn w:val="prastasis"/>
    <w:rsid w:val="002C6348"/>
    <w:pPr>
      <w:ind w:left="708"/>
    </w:pPr>
    <w:rPr>
      <w:rFonts w:ascii="Times New Roman" w:eastAsia="Times New Roman" w:hAnsi="Times New Roman" w:cs="Times New Roman"/>
      <w:szCs w:val="20"/>
      <w:lang w:val="ru-RU" w:eastAsia="ru-RU"/>
    </w:rPr>
  </w:style>
  <w:style w:type="paragraph" w:styleId="Pastabosantrat">
    <w:name w:val="Note Heading"/>
    <w:basedOn w:val="prastasis"/>
    <w:link w:val="PastabosantratDiagrama"/>
    <w:rsid w:val="002C6348"/>
    <w:pPr>
      <w:jc w:val="center"/>
    </w:pPr>
    <w:rPr>
      <w:rFonts w:ascii="Times New Roman" w:eastAsia="Times New Roman" w:hAnsi="Times New Roman" w:cs="Times New Roman"/>
      <w:b/>
      <w:sz w:val="28"/>
      <w:szCs w:val="20"/>
      <w:lang w:val="ru-RU" w:eastAsia="ru-RU"/>
    </w:rPr>
  </w:style>
  <w:style w:type="character" w:customStyle="1" w:styleId="PastabosantratDiagrama">
    <w:name w:val="Pastabos antraštė Diagrama"/>
    <w:basedOn w:val="Numatytasispastraiposriftas"/>
    <w:link w:val="Pastabosantrat"/>
    <w:rsid w:val="002C6348"/>
    <w:rPr>
      <w:rFonts w:ascii="Times New Roman" w:eastAsia="Times New Roman" w:hAnsi="Times New Roman" w:cs="Times New Roman"/>
      <w:b/>
      <w:sz w:val="28"/>
      <w:szCs w:val="20"/>
      <w:lang w:val="ru-RU" w:eastAsia="ru-RU"/>
    </w:rPr>
  </w:style>
  <w:style w:type="paragraph" w:styleId="Turinys2">
    <w:name w:val="toc 2"/>
    <w:basedOn w:val="prastasis"/>
    <w:next w:val="prastasis"/>
    <w:autoRedefine/>
    <w:semiHidden/>
    <w:rsid w:val="002C6348"/>
    <w:pPr>
      <w:ind w:left="200"/>
    </w:pPr>
    <w:rPr>
      <w:rFonts w:ascii="Times New Roman" w:eastAsia="Times New Roman" w:hAnsi="Times New Roman" w:cs="Times New Roman"/>
      <w:szCs w:val="20"/>
      <w:lang w:val="ru-RU" w:eastAsia="ru-RU"/>
    </w:rPr>
  </w:style>
  <w:style w:type="paragraph" w:styleId="Turinys3">
    <w:name w:val="toc 3"/>
    <w:basedOn w:val="prastasis"/>
    <w:next w:val="prastasis"/>
    <w:autoRedefine/>
    <w:semiHidden/>
    <w:rsid w:val="002C6348"/>
    <w:pPr>
      <w:ind w:left="400"/>
    </w:pPr>
    <w:rPr>
      <w:rFonts w:ascii="Times New Roman" w:eastAsia="Times New Roman" w:hAnsi="Times New Roman" w:cs="Times New Roman"/>
      <w:szCs w:val="20"/>
      <w:lang w:val="ru-RU" w:eastAsia="ru-RU"/>
    </w:rPr>
  </w:style>
  <w:style w:type="paragraph" w:styleId="Turinys4">
    <w:name w:val="toc 4"/>
    <w:basedOn w:val="prastasis"/>
    <w:next w:val="prastasis"/>
    <w:autoRedefine/>
    <w:semiHidden/>
    <w:rsid w:val="002C6348"/>
    <w:pPr>
      <w:ind w:left="600"/>
    </w:pPr>
    <w:rPr>
      <w:rFonts w:ascii="Times New Roman" w:eastAsia="Times New Roman" w:hAnsi="Times New Roman" w:cs="Times New Roman"/>
      <w:szCs w:val="20"/>
      <w:lang w:val="ru-RU" w:eastAsia="ru-RU"/>
    </w:rPr>
  </w:style>
  <w:style w:type="paragraph" w:styleId="Turinys5">
    <w:name w:val="toc 5"/>
    <w:basedOn w:val="prastasis"/>
    <w:next w:val="prastasis"/>
    <w:autoRedefine/>
    <w:semiHidden/>
    <w:rsid w:val="002C6348"/>
    <w:pPr>
      <w:ind w:left="800"/>
    </w:pPr>
    <w:rPr>
      <w:rFonts w:ascii="Times New Roman" w:eastAsia="Times New Roman" w:hAnsi="Times New Roman" w:cs="Times New Roman"/>
      <w:szCs w:val="20"/>
      <w:lang w:val="ru-RU" w:eastAsia="ru-RU"/>
    </w:rPr>
  </w:style>
  <w:style w:type="paragraph" w:styleId="Turinys6">
    <w:name w:val="toc 6"/>
    <w:basedOn w:val="prastasis"/>
    <w:next w:val="prastasis"/>
    <w:autoRedefine/>
    <w:semiHidden/>
    <w:rsid w:val="002C6348"/>
    <w:pPr>
      <w:ind w:left="1000"/>
    </w:pPr>
    <w:rPr>
      <w:rFonts w:ascii="Times New Roman" w:eastAsia="Times New Roman" w:hAnsi="Times New Roman" w:cs="Times New Roman"/>
      <w:szCs w:val="20"/>
      <w:lang w:val="ru-RU" w:eastAsia="ru-RU"/>
    </w:rPr>
  </w:style>
  <w:style w:type="paragraph" w:styleId="Turinys7">
    <w:name w:val="toc 7"/>
    <w:basedOn w:val="prastasis"/>
    <w:next w:val="prastasis"/>
    <w:autoRedefine/>
    <w:semiHidden/>
    <w:rsid w:val="002C6348"/>
    <w:pPr>
      <w:ind w:left="1200"/>
    </w:pPr>
    <w:rPr>
      <w:rFonts w:ascii="Times New Roman" w:eastAsia="Times New Roman" w:hAnsi="Times New Roman" w:cs="Times New Roman"/>
      <w:szCs w:val="20"/>
      <w:lang w:val="ru-RU" w:eastAsia="ru-RU"/>
    </w:rPr>
  </w:style>
  <w:style w:type="paragraph" w:styleId="Turinys8">
    <w:name w:val="toc 8"/>
    <w:basedOn w:val="prastasis"/>
    <w:next w:val="prastasis"/>
    <w:autoRedefine/>
    <w:semiHidden/>
    <w:rsid w:val="002C6348"/>
    <w:pPr>
      <w:ind w:left="1400"/>
    </w:pPr>
    <w:rPr>
      <w:rFonts w:ascii="Times New Roman" w:eastAsia="Times New Roman" w:hAnsi="Times New Roman" w:cs="Times New Roman"/>
      <w:szCs w:val="20"/>
      <w:lang w:val="ru-RU" w:eastAsia="ru-RU"/>
    </w:rPr>
  </w:style>
  <w:style w:type="paragraph" w:styleId="Turinys9">
    <w:name w:val="toc 9"/>
    <w:basedOn w:val="prastasis"/>
    <w:next w:val="prastasis"/>
    <w:autoRedefine/>
    <w:semiHidden/>
    <w:rsid w:val="002C6348"/>
    <w:pPr>
      <w:ind w:left="1600"/>
    </w:pPr>
    <w:rPr>
      <w:rFonts w:ascii="Times New Roman" w:eastAsia="Times New Roman" w:hAnsi="Times New Roman" w:cs="Times New Roman"/>
      <w:szCs w:val="20"/>
      <w:lang w:val="ru-RU" w:eastAsia="ru-RU"/>
    </w:rPr>
  </w:style>
  <w:style w:type="paragraph" w:styleId="Antrat">
    <w:name w:val="caption"/>
    <w:aliases w:val="Название таблицы"/>
    <w:basedOn w:val="prastasis"/>
    <w:next w:val="prastasis"/>
    <w:qFormat/>
    <w:rsid w:val="002C6348"/>
    <w:pPr>
      <w:spacing w:before="120" w:after="120"/>
      <w:jc w:val="right"/>
    </w:pPr>
    <w:rPr>
      <w:rFonts w:ascii="Times New Roman" w:eastAsia="Times New Roman" w:hAnsi="Times New Roman" w:cs="Times New Roman"/>
      <w:bCs/>
      <w:szCs w:val="20"/>
      <w:lang w:val="ru-RU" w:eastAsia="ru-RU"/>
    </w:rPr>
  </w:style>
  <w:style w:type="paragraph" w:customStyle="1" w:styleId="0">
    <w:name w:val="Заголовок 0"/>
    <w:basedOn w:val="Antrat1"/>
    <w:next w:val="Pagrindiniotekstotrauka"/>
    <w:rsid w:val="002C6348"/>
    <w:pPr>
      <w:keepLines/>
      <w:pageBreakBefore/>
      <w:suppressAutoHyphens/>
      <w:spacing w:before="240"/>
    </w:pPr>
    <w:rPr>
      <w:bCs w:val="0"/>
      <w:kern w:val="28"/>
      <w:sz w:val="28"/>
      <w:lang w:val="ru-RU"/>
    </w:rPr>
  </w:style>
  <w:style w:type="character" w:customStyle="1" w:styleId="a">
    <w:name w:val="Основной текст Знак"/>
    <w:rsid w:val="002C6348"/>
    <w:rPr>
      <w:noProof w:val="0"/>
      <w:sz w:val="24"/>
      <w:lang w:val="ru-RU" w:eastAsia="ru-RU" w:bidi="ar-SA"/>
    </w:rPr>
  </w:style>
  <w:style w:type="paragraph" w:customStyle="1" w:styleId="2111121">
    <w:name w:val="Основной текст с отступом.Основной текст с отступом Знак2.Основной текст с отступом Знак Знак1.Основной текст с отступом Знак Знак Знак.Знак Знак Знак Знак.Основной текст с отступом Знак1 Знак.Знак Знак1 Знак.Знак Знак Знак1.Знак Знак2.Знак Знак1"/>
    <w:basedOn w:val="prastasis"/>
    <w:rsid w:val="002C6348"/>
    <w:pPr>
      <w:ind w:firstLine="567"/>
      <w:jc w:val="both"/>
    </w:pPr>
    <w:rPr>
      <w:rFonts w:ascii="Times New Roman" w:eastAsia="Times New Roman" w:hAnsi="Times New Roman" w:cs="Times New Roman"/>
      <w:szCs w:val="20"/>
      <w:lang w:val="ru-RU" w:eastAsia="ru-RU"/>
    </w:rPr>
  </w:style>
  <w:style w:type="paragraph" w:styleId="Sraassuenkleliais">
    <w:name w:val="List Bullet"/>
    <w:basedOn w:val="Pagrindinistekstas"/>
    <w:rsid w:val="002C6348"/>
    <w:pPr>
      <w:tabs>
        <w:tab w:val="left" w:pos="425"/>
      </w:tabs>
      <w:spacing w:after="270" w:line="270" w:lineRule="atLeast"/>
      <w:ind w:left="425" w:hanging="425"/>
    </w:pPr>
    <w:rPr>
      <w:sz w:val="23"/>
      <w:lang w:val="en-GB" w:eastAsia="da-DK"/>
    </w:rPr>
  </w:style>
  <w:style w:type="character" w:customStyle="1" w:styleId="a0">
    <w:name w:val="Основной текст с отступом Знак"/>
    <w:rsid w:val="002C6348"/>
    <w:rPr>
      <w:noProof w:val="0"/>
      <w:sz w:val="24"/>
      <w:lang w:val="ru-RU" w:eastAsia="ru-RU" w:bidi="ar-SA"/>
    </w:rPr>
  </w:style>
  <w:style w:type="paragraph" w:customStyle="1" w:styleId="BodyText21">
    <w:name w:val="Body Text 21"/>
    <w:basedOn w:val="prastasis"/>
    <w:rsid w:val="002C6348"/>
    <w:pPr>
      <w:overflowPunct w:val="0"/>
      <w:autoSpaceDE w:val="0"/>
      <w:autoSpaceDN w:val="0"/>
      <w:adjustRightInd w:val="0"/>
      <w:textAlignment w:val="baseline"/>
    </w:pPr>
    <w:rPr>
      <w:rFonts w:ascii="Times New Roman" w:eastAsia="Times New Roman" w:hAnsi="Times New Roman" w:cs="Times New Roman"/>
      <w:sz w:val="28"/>
      <w:szCs w:val="20"/>
      <w:lang w:val="ru-RU" w:eastAsia="ru-RU"/>
    </w:rPr>
  </w:style>
  <w:style w:type="paragraph" w:customStyle="1" w:styleId="a1">
    <w:name w:val="Штам_доп_поле"/>
    <w:basedOn w:val="prastasis"/>
    <w:rsid w:val="002C6348"/>
    <w:pPr>
      <w:widowControl w:val="0"/>
      <w:adjustRightInd w:val="0"/>
      <w:jc w:val="center"/>
      <w:textAlignment w:val="baseline"/>
    </w:pPr>
    <w:rPr>
      <w:rFonts w:ascii="Times New Roman" w:eastAsia="Times New Roman" w:hAnsi="Times New Roman" w:cs="Arial"/>
      <w:sz w:val="22"/>
      <w:szCs w:val="20"/>
      <w:lang w:val="ru-RU" w:eastAsia="ru-RU"/>
    </w:rPr>
  </w:style>
  <w:style w:type="paragraph" w:customStyle="1" w:styleId="a2">
    <w:name w:val="Штамп_доп_поле_дата"/>
    <w:basedOn w:val="prastasis"/>
    <w:rsid w:val="002C6348"/>
    <w:pPr>
      <w:jc w:val="right"/>
    </w:pPr>
    <w:rPr>
      <w:rFonts w:ascii="Times New Roman" w:eastAsia="Times New Roman" w:hAnsi="Times New Roman" w:cs="Times New Roman"/>
      <w:sz w:val="22"/>
      <w:lang w:val="ru-RU" w:eastAsia="ru-RU"/>
    </w:rPr>
  </w:style>
  <w:style w:type="paragraph" w:customStyle="1" w:styleId="a3">
    <w:name w:val="Штамп_измен"/>
    <w:basedOn w:val="prastasis"/>
    <w:link w:val="a4"/>
    <w:rsid w:val="002C6348"/>
    <w:pPr>
      <w:jc w:val="center"/>
    </w:pPr>
    <w:rPr>
      <w:rFonts w:ascii="Times New Roman" w:eastAsia="Times New Roman" w:hAnsi="Times New Roman" w:cs="Times New Roman"/>
      <w:sz w:val="18"/>
      <w:lang w:val="ru-RU" w:eastAsia="ru-RU"/>
    </w:rPr>
  </w:style>
  <w:style w:type="character" w:customStyle="1" w:styleId="a4">
    <w:name w:val="Штамп_измен Знак Знак"/>
    <w:link w:val="a3"/>
    <w:rsid w:val="002C6348"/>
    <w:rPr>
      <w:rFonts w:ascii="Times New Roman" w:eastAsia="Times New Roman" w:hAnsi="Times New Roman" w:cs="Times New Roman"/>
      <w:sz w:val="18"/>
      <w:szCs w:val="24"/>
      <w:lang w:val="ru-RU" w:eastAsia="ru-RU"/>
    </w:rPr>
  </w:style>
  <w:style w:type="paragraph" w:customStyle="1" w:styleId="a5">
    <w:name w:val="Штам_ФИО"/>
    <w:basedOn w:val="prastasis"/>
    <w:rsid w:val="002C6348"/>
    <w:rPr>
      <w:rFonts w:ascii="Times New Roman" w:eastAsia="Times New Roman" w:hAnsi="Times New Roman" w:cs="Arial"/>
      <w:sz w:val="20"/>
      <w:szCs w:val="20"/>
      <w:lang w:val="ru-RU" w:eastAsia="ru-RU"/>
    </w:rPr>
  </w:style>
  <w:style w:type="paragraph" w:customStyle="1" w:styleId="a6">
    <w:name w:val="Штамп_обозн"/>
    <w:basedOn w:val="prastasis"/>
    <w:rsid w:val="002C6348"/>
    <w:pPr>
      <w:jc w:val="center"/>
    </w:pPr>
    <w:rPr>
      <w:rFonts w:ascii="Times New Roman" w:eastAsia="Times New Roman" w:hAnsi="Times New Roman" w:cs="Arial"/>
      <w:sz w:val="36"/>
      <w:szCs w:val="36"/>
      <w:lang w:val="ru-RU" w:eastAsia="ru-RU"/>
    </w:rPr>
  </w:style>
  <w:style w:type="character" w:customStyle="1" w:styleId="a7">
    <w:name w:val="Штамп_орг Знак Знак"/>
    <w:link w:val="a8"/>
    <w:rsid w:val="002C6348"/>
    <w:rPr>
      <w:rFonts w:cs="Arial"/>
      <w:lang w:val="ru-RU" w:eastAsia="ru-RU"/>
    </w:rPr>
  </w:style>
  <w:style w:type="paragraph" w:customStyle="1" w:styleId="a8">
    <w:name w:val="Штамп_орг"/>
    <w:basedOn w:val="prastasis"/>
    <w:link w:val="a7"/>
    <w:rsid w:val="002C6348"/>
    <w:pPr>
      <w:jc w:val="center"/>
    </w:pPr>
    <w:rPr>
      <w:rFonts w:eastAsiaTheme="minorHAnsi" w:cs="Arial"/>
      <w:sz w:val="22"/>
      <w:szCs w:val="22"/>
      <w:lang w:val="ru-RU" w:eastAsia="ru-RU"/>
    </w:rPr>
  </w:style>
  <w:style w:type="paragraph" w:customStyle="1" w:styleId="a9">
    <w:name w:val="Штамп_лист"/>
    <w:basedOn w:val="prastasis"/>
    <w:rsid w:val="002C6348"/>
    <w:pPr>
      <w:widowControl w:val="0"/>
      <w:adjustRightInd w:val="0"/>
      <w:jc w:val="center"/>
      <w:textAlignment w:val="baseline"/>
    </w:pPr>
    <w:rPr>
      <w:rFonts w:ascii="Times New Roman" w:eastAsia="Times New Roman" w:hAnsi="Times New Roman" w:cs="Arial"/>
      <w:sz w:val="22"/>
      <w:szCs w:val="18"/>
      <w:lang w:val="ru-RU" w:eastAsia="ru-RU"/>
    </w:rPr>
  </w:style>
  <w:style w:type="paragraph" w:customStyle="1" w:styleId="aa">
    <w:name w:val="Штамп_наимен"/>
    <w:basedOn w:val="prastasis"/>
    <w:rsid w:val="002C6348"/>
    <w:pPr>
      <w:jc w:val="center"/>
    </w:pPr>
    <w:rPr>
      <w:rFonts w:ascii="Times New Roman" w:eastAsia="Times New Roman" w:hAnsi="Times New Roman" w:cs="Arial"/>
      <w:sz w:val="28"/>
      <w:szCs w:val="28"/>
      <w:lang w:val="ru-RU" w:eastAsia="ru-RU"/>
    </w:rPr>
  </w:style>
  <w:style w:type="paragraph" w:customStyle="1" w:styleId="ab">
    <w:name w:val="Штамп_согл"/>
    <w:basedOn w:val="a5"/>
    <w:rsid w:val="002C6348"/>
  </w:style>
  <w:style w:type="paragraph" w:customStyle="1" w:styleId="ac">
    <w:name w:val="Штамп_дата"/>
    <w:basedOn w:val="prastasis"/>
    <w:link w:val="ad"/>
    <w:rsid w:val="002C6348"/>
    <w:pPr>
      <w:jc w:val="center"/>
    </w:pPr>
    <w:rPr>
      <w:rFonts w:ascii="Times New Roman" w:eastAsia="Times New Roman" w:hAnsi="Times New Roman" w:cs="Times New Roman"/>
      <w:spacing w:val="-10"/>
      <w:sz w:val="16"/>
      <w:lang w:val="ru-RU" w:eastAsia="ru-RU"/>
    </w:rPr>
  </w:style>
  <w:style w:type="character" w:customStyle="1" w:styleId="ad">
    <w:name w:val="Штамп_дата Знак Знак"/>
    <w:link w:val="ac"/>
    <w:rsid w:val="002C6348"/>
    <w:rPr>
      <w:rFonts w:ascii="Times New Roman" w:eastAsia="Times New Roman" w:hAnsi="Times New Roman" w:cs="Times New Roman"/>
      <w:spacing w:val="-10"/>
      <w:sz w:val="16"/>
      <w:szCs w:val="24"/>
      <w:lang w:val="ru-RU" w:eastAsia="ru-RU"/>
    </w:rPr>
  </w:style>
  <w:style w:type="character" w:customStyle="1" w:styleId="CharChar10">
    <w:name w:val="Char Char10"/>
    <w:rsid w:val="002C6348"/>
    <w:rPr>
      <w:b/>
      <w:caps/>
      <w:sz w:val="28"/>
      <w:lang w:val="ru-RU" w:eastAsia="ru-RU"/>
    </w:rPr>
  </w:style>
  <w:style w:type="paragraph" w:styleId="Paprastasistekstas">
    <w:name w:val="Plain Text"/>
    <w:basedOn w:val="prastasis"/>
    <w:link w:val="PaprastasistekstasDiagrama"/>
    <w:rsid w:val="002C6348"/>
    <w:rPr>
      <w:rFonts w:ascii="Courier New" w:eastAsia="Times New Roman" w:hAnsi="Courier New" w:cs="Courier New"/>
      <w:sz w:val="20"/>
      <w:szCs w:val="20"/>
      <w:lang w:val="ru-RU" w:eastAsia="ru-RU"/>
    </w:rPr>
  </w:style>
  <w:style w:type="character" w:customStyle="1" w:styleId="PaprastasistekstasDiagrama">
    <w:name w:val="Paprastasis tekstas Diagrama"/>
    <w:basedOn w:val="Numatytasispastraiposriftas"/>
    <w:link w:val="Paprastasistekstas"/>
    <w:rsid w:val="002C6348"/>
    <w:rPr>
      <w:rFonts w:ascii="Courier New" w:eastAsia="Times New Roman" w:hAnsi="Courier New" w:cs="Courier New"/>
      <w:sz w:val="20"/>
      <w:szCs w:val="20"/>
      <w:lang w:val="ru-RU" w:eastAsia="ru-RU"/>
    </w:rPr>
  </w:style>
  <w:style w:type="character" w:customStyle="1" w:styleId="Antrat1Diagrama">
    <w:name w:val="Antraštė 1 Diagrama"/>
    <w:rsid w:val="002C6348"/>
    <w:rPr>
      <w:b/>
      <w:kern w:val="28"/>
      <w:sz w:val="28"/>
      <w:lang w:val="ru-RU" w:eastAsia="ru-RU"/>
    </w:rPr>
  </w:style>
  <w:style w:type="paragraph" w:customStyle="1" w:styleId="ae">
    <w:name w:val="Абзац списка"/>
    <w:basedOn w:val="prastasis"/>
    <w:qFormat/>
    <w:rsid w:val="002C6348"/>
    <w:pPr>
      <w:ind w:left="708"/>
    </w:pPr>
    <w:rPr>
      <w:rFonts w:ascii="Times New Roman" w:eastAsia="Times New Roman" w:hAnsi="Times New Roman" w:cs="Times New Roman"/>
      <w:lang w:val="ru-RU" w:eastAsia="ru-RU"/>
    </w:rPr>
  </w:style>
  <w:style w:type="paragraph" w:customStyle="1" w:styleId="Sraopastraipa1">
    <w:name w:val="Sąrašo pastraipa1"/>
    <w:basedOn w:val="prastasis"/>
    <w:qFormat/>
    <w:rsid w:val="002C6348"/>
    <w:pPr>
      <w:spacing w:after="200" w:line="276" w:lineRule="auto"/>
      <w:ind w:left="720"/>
      <w:contextualSpacing/>
    </w:pPr>
    <w:rPr>
      <w:rFonts w:ascii="Calibri" w:eastAsia="Calibri" w:hAnsi="Calibri" w:cs="Times New Roman"/>
      <w:sz w:val="22"/>
      <w:szCs w:val="22"/>
      <w:lang w:val="lt-LT"/>
    </w:rPr>
  </w:style>
  <w:style w:type="paragraph" w:styleId="Komentarotema">
    <w:name w:val="annotation subject"/>
    <w:basedOn w:val="Komentarotekstas"/>
    <w:next w:val="Komentarotekstas"/>
    <w:link w:val="KomentarotemaDiagrama"/>
    <w:uiPriority w:val="99"/>
    <w:rsid w:val="002C6348"/>
    <w:rPr>
      <w:b/>
      <w:bCs/>
      <w:lang w:val="ru-RU"/>
    </w:rPr>
  </w:style>
  <w:style w:type="character" w:customStyle="1" w:styleId="KomentarotemaDiagrama">
    <w:name w:val="Komentaro tema Diagrama"/>
    <w:basedOn w:val="KomentarotekstasDiagrama"/>
    <w:link w:val="Komentarotema"/>
    <w:uiPriority w:val="99"/>
    <w:rsid w:val="002C6348"/>
    <w:rPr>
      <w:rFonts w:ascii="Times New Roman" w:eastAsia="Times New Roman" w:hAnsi="Times New Roman" w:cs="Times New Roman"/>
      <w:b/>
      <w:bCs/>
      <w:sz w:val="20"/>
      <w:szCs w:val="20"/>
      <w:lang w:val="ru-RU" w:eastAsia="ru-RU"/>
    </w:rPr>
  </w:style>
  <w:style w:type="character" w:customStyle="1" w:styleId="Antrat4Diagrama">
    <w:name w:val="Antraštė 4 Diagrama"/>
    <w:rsid w:val="002C6348"/>
    <w:rPr>
      <w:b/>
      <w:kern w:val="28"/>
      <w:sz w:val="24"/>
      <w:lang w:val="ru-RU" w:eastAsia="ru-RU"/>
    </w:rPr>
  </w:style>
  <w:style w:type="character" w:customStyle="1" w:styleId="DiagramaDiagrama14">
    <w:name w:val="Diagrama Diagrama14"/>
    <w:rsid w:val="002C6348"/>
    <w:rPr>
      <w:b/>
      <w:kern w:val="28"/>
      <w:sz w:val="28"/>
      <w:lang w:val="ru-RU" w:eastAsia="ru-RU" w:bidi="ar-SA"/>
    </w:rPr>
  </w:style>
  <w:style w:type="character" w:customStyle="1" w:styleId="apple-style-span">
    <w:name w:val="apple-style-span"/>
    <w:basedOn w:val="Numatytasispastraiposriftas"/>
    <w:rsid w:val="002C6348"/>
  </w:style>
  <w:style w:type="paragraph" w:customStyle="1" w:styleId="ConsPlusNormal">
    <w:name w:val="ConsPlusNormal"/>
    <w:rsid w:val="002C6348"/>
    <w:pPr>
      <w:widowControl w:val="0"/>
      <w:autoSpaceDE w:val="0"/>
      <w:autoSpaceDN w:val="0"/>
      <w:adjustRightInd w:val="0"/>
      <w:spacing w:after="0" w:line="240" w:lineRule="auto"/>
      <w:ind w:firstLine="720"/>
    </w:pPr>
    <w:rPr>
      <w:rFonts w:ascii="Arial" w:eastAsia="Times New Roman" w:hAnsi="Arial" w:cs="Arial"/>
      <w:sz w:val="20"/>
      <w:szCs w:val="20"/>
      <w:lang w:val="ru-RU"/>
    </w:rPr>
  </w:style>
  <w:style w:type="paragraph" w:customStyle="1" w:styleId="Normal1">
    <w:name w:val="Normal1"/>
    <w:basedOn w:val="prastasis"/>
    <w:rsid w:val="002C6348"/>
    <w:pPr>
      <w:widowControl w:val="0"/>
      <w:suppressAutoHyphens/>
    </w:pPr>
    <w:rPr>
      <w:rFonts w:ascii="CourierLT" w:eastAsia="Times New Roman" w:hAnsi="CourierLT" w:cs="Times New Roman"/>
      <w:sz w:val="20"/>
      <w:szCs w:val="20"/>
      <w:lang w:val="en-AU" w:eastAsia="ar-SA"/>
    </w:rPr>
  </w:style>
  <w:style w:type="numbering" w:customStyle="1" w:styleId="CowiNumberList">
    <w:name w:val="CowiNumberList"/>
    <w:basedOn w:val="Sraonra"/>
    <w:rsid w:val="002C6348"/>
    <w:pPr>
      <w:numPr>
        <w:numId w:val="6"/>
      </w:numPr>
    </w:pPr>
  </w:style>
  <w:style w:type="paragraph" w:styleId="Sraassunumeriais">
    <w:name w:val="List Number"/>
    <w:basedOn w:val="Pagrindinistekstas"/>
    <w:rsid w:val="002C6348"/>
    <w:pPr>
      <w:numPr>
        <w:numId w:val="3"/>
      </w:numPr>
      <w:spacing w:after="270" w:line="270" w:lineRule="atLeast"/>
      <w:jc w:val="left"/>
    </w:pPr>
    <w:rPr>
      <w:sz w:val="23"/>
      <w:lang w:eastAsia="da-DK"/>
    </w:rPr>
  </w:style>
  <w:style w:type="paragraph" w:styleId="Sraassunumeriais2">
    <w:name w:val="List Number 2"/>
    <w:basedOn w:val="Sraassunumeriais"/>
    <w:rsid w:val="002C6348"/>
    <w:pPr>
      <w:numPr>
        <w:ilvl w:val="1"/>
      </w:numPr>
    </w:pPr>
  </w:style>
  <w:style w:type="paragraph" w:styleId="Sraassunumeriais3">
    <w:name w:val="List Number 3"/>
    <w:basedOn w:val="Sraassunumeriais2"/>
    <w:rsid w:val="002C6348"/>
    <w:pPr>
      <w:numPr>
        <w:ilvl w:val="2"/>
      </w:numPr>
      <w:tabs>
        <w:tab w:val="left" w:pos="1276"/>
      </w:tabs>
    </w:pPr>
  </w:style>
  <w:style w:type="paragraph" w:styleId="Sraassunumeriais4">
    <w:name w:val="List Number 4"/>
    <w:basedOn w:val="prastasis"/>
    <w:semiHidden/>
    <w:unhideWhenUsed/>
    <w:rsid w:val="002C6348"/>
    <w:pPr>
      <w:numPr>
        <w:ilvl w:val="3"/>
        <w:numId w:val="3"/>
      </w:numPr>
      <w:spacing w:line="270" w:lineRule="atLeast"/>
    </w:pPr>
    <w:rPr>
      <w:rFonts w:ascii="Times New Roman" w:eastAsia="Times New Roman" w:hAnsi="Times New Roman" w:cs="Times New Roman"/>
      <w:sz w:val="23"/>
      <w:szCs w:val="20"/>
      <w:lang w:val="lt-LT" w:eastAsia="da-DK"/>
    </w:rPr>
  </w:style>
  <w:style w:type="paragraph" w:customStyle="1" w:styleId="Normal2">
    <w:name w:val="Normal2"/>
    <w:link w:val="Normal10"/>
    <w:rsid w:val="002C6348"/>
    <w:pPr>
      <w:spacing w:after="120" w:line="240" w:lineRule="auto"/>
      <w:ind w:firstLine="709"/>
      <w:jc w:val="both"/>
    </w:pPr>
    <w:rPr>
      <w:rFonts w:ascii="Arial" w:eastAsia="Calibri" w:hAnsi="Arial" w:cs="Times New Roman"/>
      <w:sz w:val="24"/>
      <w:szCs w:val="20"/>
      <w:lang w:val="ru-RU" w:eastAsia="ru-RU"/>
    </w:rPr>
  </w:style>
  <w:style w:type="character" w:customStyle="1" w:styleId="Normal10">
    <w:name w:val="Normal Знак1"/>
    <w:link w:val="Normal2"/>
    <w:locked/>
    <w:rsid w:val="002C6348"/>
    <w:rPr>
      <w:rFonts w:ascii="Arial" w:eastAsia="Calibri" w:hAnsi="Arial" w:cs="Times New Roman"/>
      <w:sz w:val="24"/>
      <w:szCs w:val="20"/>
      <w:lang w:val="ru-RU" w:eastAsia="ru-RU"/>
    </w:rPr>
  </w:style>
  <w:style w:type="paragraph" w:customStyle="1" w:styleId="ConsPlusTitle">
    <w:name w:val="ConsPlusTitle"/>
    <w:rsid w:val="002C6348"/>
    <w:pPr>
      <w:widowControl w:val="0"/>
      <w:autoSpaceDE w:val="0"/>
      <w:autoSpaceDN w:val="0"/>
      <w:adjustRightInd w:val="0"/>
      <w:spacing w:after="0" w:line="240" w:lineRule="auto"/>
    </w:pPr>
    <w:rPr>
      <w:rFonts w:ascii="Arial" w:eastAsia="Times New Roman" w:hAnsi="Arial" w:cs="Arial"/>
      <w:b/>
      <w:bCs/>
      <w:sz w:val="20"/>
      <w:szCs w:val="20"/>
      <w:lang w:val="ru-RU" w:eastAsia="ru-RU"/>
    </w:rPr>
  </w:style>
  <w:style w:type="paragraph" w:customStyle="1" w:styleId="tekstas">
    <w:name w:val="tekstas"/>
    <w:basedOn w:val="prastasis"/>
    <w:rsid w:val="002C6348"/>
    <w:pPr>
      <w:spacing w:before="100" w:beforeAutospacing="1" w:after="100" w:afterAutospacing="1"/>
    </w:pPr>
    <w:rPr>
      <w:rFonts w:ascii="Times New Roman" w:eastAsia="Times New Roman" w:hAnsi="Times New Roman" w:cs="Times New Roman"/>
    </w:rPr>
  </w:style>
  <w:style w:type="paragraph" w:customStyle="1" w:styleId="StyleGaramondJustifiedFirstline075cm">
    <w:name w:val="Style Garamond Justified First line:  075 cm"/>
    <w:basedOn w:val="prastasis"/>
    <w:rsid w:val="002C6348"/>
    <w:pPr>
      <w:suppressAutoHyphens/>
      <w:ind w:firstLine="425"/>
      <w:jc w:val="both"/>
    </w:pPr>
    <w:rPr>
      <w:rFonts w:ascii="Garamond" w:eastAsia="Times New Roman" w:hAnsi="Garamond" w:cs="Arial"/>
      <w:szCs w:val="22"/>
      <w:lang w:val="lt-LT" w:eastAsia="ar-SA"/>
    </w:rPr>
  </w:style>
  <w:style w:type="paragraph" w:customStyle="1" w:styleId="FrontPageFrame">
    <w:name w:val="FrontPageFrame"/>
    <w:basedOn w:val="prastasis"/>
    <w:rsid w:val="002C6348"/>
    <w:pPr>
      <w:framePr w:wrap="around" w:hAnchor="margin" w:x="-2267" w:yAlign="bottom"/>
      <w:tabs>
        <w:tab w:val="left" w:pos="1134"/>
      </w:tabs>
      <w:spacing w:line="240" w:lineRule="atLeast"/>
    </w:pPr>
    <w:rPr>
      <w:rFonts w:ascii="Arial" w:eastAsia="Times New Roman" w:hAnsi="Arial" w:cs="Arial"/>
      <w:sz w:val="14"/>
      <w:szCs w:val="20"/>
      <w:lang w:val="lt-LT" w:eastAsia="da-DK"/>
    </w:rPr>
  </w:style>
  <w:style w:type="paragraph" w:customStyle="1" w:styleId="FooterText">
    <w:name w:val="Footer Text"/>
    <w:basedOn w:val="FrontPageFrame"/>
    <w:rsid w:val="002C6348"/>
    <w:pPr>
      <w:framePr w:wrap="auto" w:hAnchor="text" w:xAlign="left" w:yAlign="inline"/>
      <w:tabs>
        <w:tab w:val="clear" w:pos="1134"/>
      </w:tabs>
      <w:spacing w:afterLines="10" w:line="240" w:lineRule="auto"/>
    </w:pPr>
    <w:rPr>
      <w:rFonts w:eastAsia="SimSun"/>
      <w:noProof/>
      <w:w w:val="95"/>
      <w:sz w:val="12"/>
      <w:lang w:val="en-US" w:eastAsia="en-US"/>
    </w:rPr>
  </w:style>
  <w:style w:type="paragraph" w:customStyle="1" w:styleId="BodytextNospace">
    <w:name w:val="Body text Nospace"/>
    <w:basedOn w:val="Pagrindinistekstas"/>
    <w:next w:val="Pagrindinistekstas"/>
    <w:rsid w:val="002C6348"/>
    <w:pPr>
      <w:spacing w:line="270" w:lineRule="atLeast"/>
      <w:jc w:val="left"/>
    </w:pPr>
    <w:rPr>
      <w:rFonts w:ascii="Arial" w:hAnsi="Arial"/>
      <w:color w:val="0000FF"/>
      <w:sz w:val="22"/>
    </w:rPr>
  </w:style>
  <w:style w:type="paragraph" w:styleId="Sraas2">
    <w:name w:val="List 2"/>
    <w:basedOn w:val="prastasis"/>
    <w:rsid w:val="002C6348"/>
    <w:pPr>
      <w:ind w:left="566" w:hanging="283"/>
    </w:pPr>
    <w:rPr>
      <w:rFonts w:ascii="Times New Roman" w:eastAsia="Times New Roman" w:hAnsi="Times New Roman" w:cs="Times New Roman"/>
      <w:szCs w:val="20"/>
      <w:lang w:val="ru-RU" w:eastAsia="ru-RU"/>
    </w:rPr>
  </w:style>
  <w:style w:type="paragraph" w:styleId="Sraas3">
    <w:name w:val="List 3"/>
    <w:basedOn w:val="prastasis"/>
    <w:rsid w:val="002C6348"/>
    <w:pPr>
      <w:ind w:left="849" w:hanging="283"/>
    </w:pPr>
    <w:rPr>
      <w:rFonts w:ascii="Times New Roman" w:eastAsia="Times New Roman" w:hAnsi="Times New Roman" w:cs="Times New Roman"/>
      <w:szCs w:val="20"/>
      <w:lang w:val="ru-RU" w:eastAsia="ru-RU"/>
    </w:rPr>
  </w:style>
  <w:style w:type="paragraph" w:styleId="Sraas4">
    <w:name w:val="List 4"/>
    <w:basedOn w:val="prastasis"/>
    <w:rsid w:val="002C6348"/>
    <w:pPr>
      <w:ind w:left="1132" w:hanging="283"/>
    </w:pPr>
    <w:rPr>
      <w:rFonts w:ascii="Times New Roman" w:eastAsia="Times New Roman" w:hAnsi="Times New Roman" w:cs="Times New Roman"/>
      <w:szCs w:val="20"/>
      <w:lang w:val="ru-RU" w:eastAsia="ru-RU"/>
    </w:rPr>
  </w:style>
  <w:style w:type="paragraph" w:styleId="Sraas5">
    <w:name w:val="List 5"/>
    <w:basedOn w:val="prastasis"/>
    <w:rsid w:val="002C6348"/>
    <w:pPr>
      <w:ind w:left="1415" w:hanging="283"/>
    </w:pPr>
    <w:rPr>
      <w:rFonts w:ascii="Times New Roman" w:eastAsia="Times New Roman" w:hAnsi="Times New Roman" w:cs="Times New Roman"/>
      <w:szCs w:val="20"/>
      <w:lang w:val="ru-RU" w:eastAsia="ru-RU"/>
    </w:rPr>
  </w:style>
  <w:style w:type="paragraph" w:styleId="Sraassuenkleliais3">
    <w:name w:val="List Bullet 3"/>
    <w:basedOn w:val="prastasis"/>
    <w:rsid w:val="002C6348"/>
    <w:pPr>
      <w:numPr>
        <w:numId w:val="4"/>
      </w:numPr>
    </w:pPr>
    <w:rPr>
      <w:rFonts w:ascii="Times New Roman" w:eastAsia="Times New Roman" w:hAnsi="Times New Roman" w:cs="Times New Roman"/>
      <w:szCs w:val="20"/>
      <w:lang w:val="ru-RU" w:eastAsia="ru-RU"/>
    </w:rPr>
  </w:style>
  <w:style w:type="paragraph" w:styleId="Sraassuenkleliais5">
    <w:name w:val="List Bullet 5"/>
    <w:basedOn w:val="prastasis"/>
    <w:rsid w:val="002C6348"/>
    <w:pPr>
      <w:numPr>
        <w:numId w:val="5"/>
      </w:numPr>
    </w:pPr>
    <w:rPr>
      <w:rFonts w:ascii="Times New Roman" w:eastAsia="Times New Roman" w:hAnsi="Times New Roman" w:cs="Times New Roman"/>
      <w:szCs w:val="20"/>
      <w:lang w:val="ru-RU" w:eastAsia="ru-RU"/>
    </w:rPr>
  </w:style>
  <w:style w:type="paragraph" w:styleId="Sraotsinys2">
    <w:name w:val="List Continue 2"/>
    <w:basedOn w:val="prastasis"/>
    <w:rsid w:val="002C6348"/>
    <w:pPr>
      <w:spacing w:after="120"/>
      <w:ind w:left="566"/>
    </w:pPr>
    <w:rPr>
      <w:rFonts w:ascii="Times New Roman" w:eastAsia="Times New Roman" w:hAnsi="Times New Roman" w:cs="Times New Roman"/>
      <w:szCs w:val="20"/>
      <w:lang w:val="ru-RU" w:eastAsia="ru-RU"/>
    </w:rPr>
  </w:style>
  <w:style w:type="paragraph" w:styleId="Pagrindiniotekstopirmatrauka">
    <w:name w:val="Body Text First Indent"/>
    <w:basedOn w:val="Pagrindinistekstas"/>
    <w:link w:val="PagrindiniotekstopirmatraukaDiagrama"/>
    <w:rsid w:val="002C6348"/>
    <w:pPr>
      <w:spacing w:after="120"/>
      <w:ind w:firstLine="210"/>
      <w:jc w:val="left"/>
    </w:pPr>
    <w:rPr>
      <w:lang w:val="ru-RU"/>
    </w:rPr>
  </w:style>
  <w:style w:type="character" w:customStyle="1" w:styleId="PagrindiniotekstopirmatraukaDiagrama">
    <w:name w:val="Pagrindinio teksto pirma įtrauka Diagrama"/>
    <w:basedOn w:val="PagrindinistekstasDiagrama"/>
    <w:link w:val="Pagrindiniotekstopirmatrauka"/>
    <w:rsid w:val="002C6348"/>
    <w:rPr>
      <w:rFonts w:ascii="Times New Roman" w:eastAsia="Times New Roman" w:hAnsi="Times New Roman" w:cs="Times New Roman"/>
      <w:sz w:val="24"/>
      <w:szCs w:val="20"/>
      <w:lang w:val="ru-RU" w:eastAsia="ru-RU"/>
    </w:rPr>
  </w:style>
  <w:style w:type="paragraph" w:styleId="Pagrindiniotekstopirmatrauka2">
    <w:name w:val="Body Text First Indent 2"/>
    <w:basedOn w:val="Pagrindiniotekstotrauka"/>
    <w:link w:val="Pagrindiniotekstopirmatrauka2Diagrama"/>
    <w:rsid w:val="002C6348"/>
    <w:pPr>
      <w:spacing w:after="120"/>
      <w:ind w:left="283" w:firstLine="210"/>
    </w:pPr>
    <w:rPr>
      <w:lang w:val="ru-RU"/>
    </w:rPr>
  </w:style>
  <w:style w:type="character" w:customStyle="1" w:styleId="Pagrindiniotekstopirmatrauka2Diagrama">
    <w:name w:val="Pagrindinio teksto pirma įtrauka 2 Diagrama"/>
    <w:basedOn w:val="PagrindiniotekstotraukaDiagrama"/>
    <w:link w:val="Pagrindiniotekstopirmatrauka2"/>
    <w:rsid w:val="002C6348"/>
    <w:rPr>
      <w:rFonts w:ascii="Times New Roman" w:eastAsia="Times New Roman" w:hAnsi="Times New Roman" w:cs="Times New Roman"/>
      <w:sz w:val="24"/>
      <w:szCs w:val="20"/>
      <w:lang w:val="ru-RU" w:eastAsia="ru-RU"/>
    </w:rPr>
  </w:style>
  <w:style w:type="character" w:customStyle="1" w:styleId="stampuiChar">
    <w:name w:val="stampui Char"/>
    <w:link w:val="stampui"/>
    <w:uiPriority w:val="99"/>
    <w:locked/>
    <w:rsid w:val="002C6348"/>
    <w:rPr>
      <w:rFonts w:ascii="Tahoma" w:eastAsia="Calibri" w:hAnsi="Tahoma" w:cs="Tahoma"/>
      <w:sz w:val="18"/>
    </w:rPr>
  </w:style>
  <w:style w:type="paragraph" w:customStyle="1" w:styleId="stampui">
    <w:name w:val="stampui"/>
    <w:link w:val="stampuiChar"/>
    <w:uiPriority w:val="99"/>
    <w:rsid w:val="002C6348"/>
    <w:pPr>
      <w:spacing w:after="0" w:line="240" w:lineRule="auto"/>
    </w:pPr>
    <w:rPr>
      <w:rFonts w:ascii="Tahoma" w:eastAsia="Calibri" w:hAnsi="Tahoma" w:cs="Tahoma"/>
      <w:sz w:val="18"/>
    </w:rPr>
  </w:style>
  <w:style w:type="character" w:customStyle="1" w:styleId="vlmtxt">
    <w:name w:val="vlm_txt"/>
    <w:rsid w:val="002C6348"/>
  </w:style>
  <w:style w:type="paragraph" w:customStyle="1" w:styleId="DiagramaDiagrama9">
    <w:name w:val="Diagrama Diagrama9"/>
    <w:basedOn w:val="prastasis"/>
    <w:rsid w:val="002C6348"/>
    <w:pPr>
      <w:spacing w:after="160" w:line="240" w:lineRule="exact"/>
    </w:pPr>
    <w:rPr>
      <w:rFonts w:ascii="Verdana" w:eastAsia="Times New Roman" w:hAnsi="Verdana" w:cs="Times New Roman"/>
      <w:sz w:val="20"/>
      <w:szCs w:val="20"/>
      <w:lang w:eastAsia="lt-LT"/>
    </w:rPr>
  </w:style>
  <w:style w:type="character" w:styleId="Emfaz">
    <w:name w:val="Emphasis"/>
    <w:qFormat/>
    <w:rsid w:val="002C6348"/>
    <w:rPr>
      <w:i/>
      <w:iCs/>
    </w:rPr>
  </w:style>
  <w:style w:type="table" w:styleId="2vidutinistinklelis">
    <w:name w:val="Medium Grid 2"/>
    <w:basedOn w:val="prastojilentel"/>
    <w:uiPriority w:val="68"/>
    <w:semiHidden/>
    <w:unhideWhenUsed/>
    <w:rsid w:val="002C6348"/>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Pa17">
    <w:name w:val="Pa17"/>
    <w:basedOn w:val="Default"/>
    <w:next w:val="Default"/>
    <w:uiPriority w:val="99"/>
    <w:rsid w:val="002C6348"/>
    <w:pPr>
      <w:spacing w:line="141" w:lineRule="atLeast"/>
    </w:pPr>
    <w:rPr>
      <w:rFonts w:ascii="OMBFXO+Univers-Light" w:eastAsia="Calibri" w:hAnsi="OMBFXO+Univers-Light" w:cs="Times New Roman"/>
      <w:color w:val="auto"/>
      <w:lang w:val="lt-LT"/>
    </w:rPr>
  </w:style>
  <w:style w:type="character" w:customStyle="1" w:styleId="Skaita">
    <w:name w:val="Skaita"/>
    <w:basedOn w:val="Numatytasispastraiposriftas"/>
    <w:rsid w:val="002C6348"/>
    <w:rPr>
      <w:rFonts w:ascii="Courier New" w:hAnsi="Courier New"/>
      <w:b/>
      <w:sz w:val="17"/>
    </w:rPr>
  </w:style>
  <w:style w:type="paragraph" w:customStyle="1" w:styleId="active">
    <w:name w:val="active"/>
    <w:basedOn w:val="prastasis"/>
    <w:rsid w:val="002C6348"/>
    <w:pPr>
      <w:spacing w:before="100" w:beforeAutospacing="1" w:after="100" w:afterAutospacing="1"/>
    </w:pPr>
    <w:rPr>
      <w:rFonts w:ascii="Times New Roman" w:eastAsia="Times New Roman" w:hAnsi="Times New Roman" w:cs="Times New Roman"/>
      <w:lang w:val="lt-LT" w:eastAsia="lt-LT"/>
    </w:rPr>
  </w:style>
  <w:style w:type="character" w:customStyle="1" w:styleId="UnresolvedMention1">
    <w:name w:val="Unresolved Mention1"/>
    <w:basedOn w:val="Numatytasispastraiposriftas"/>
    <w:uiPriority w:val="99"/>
    <w:semiHidden/>
    <w:unhideWhenUsed/>
    <w:rsid w:val="002C6348"/>
    <w:rPr>
      <w:color w:val="605E5C"/>
      <w:shd w:val="clear" w:color="auto" w:fill="E1DFDD"/>
    </w:rPr>
  </w:style>
  <w:style w:type="character" w:customStyle="1" w:styleId="ui-provider">
    <w:name w:val="ui-provider"/>
    <w:basedOn w:val="Numatytasispastraiposriftas"/>
    <w:rsid w:val="00517DE6"/>
  </w:style>
  <w:style w:type="paragraph" w:styleId="Pataisymai">
    <w:name w:val="Revision"/>
    <w:hidden/>
    <w:uiPriority w:val="99"/>
    <w:semiHidden/>
    <w:rsid w:val="00FB146C"/>
    <w:pPr>
      <w:spacing w:after="0" w:line="240" w:lineRule="auto"/>
    </w:pPr>
    <w:rPr>
      <w:rFonts w:eastAsiaTheme="minorEastAsia"/>
      <w:sz w:val="24"/>
      <w:szCs w:val="24"/>
      <w:lang w:val="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Table of contents numbered Diagrama,Bullet Diagrama"/>
    <w:link w:val="Sraopastraipa"/>
    <w:uiPriority w:val="34"/>
    <w:qFormat/>
    <w:locked/>
    <w:rsid w:val="00AD100D"/>
    <w:rPr>
      <w:rFonts w:eastAsiaTheme="minorEastAsia"/>
      <w:sz w:val="24"/>
      <w:szCs w:val="24"/>
      <w:lang w:val="en-US"/>
    </w:rPr>
  </w:style>
  <w:style w:type="numbering" w:customStyle="1" w:styleId="Stilius1">
    <w:name w:val="Stilius1"/>
    <w:uiPriority w:val="99"/>
    <w:rsid w:val="00D67127"/>
    <w:pPr>
      <w:numPr>
        <w:numId w:val="7"/>
      </w:numPr>
    </w:pPr>
  </w:style>
  <w:style w:type="character" w:styleId="Puslapioinaosnuoroda">
    <w:name w:val="footnote reference"/>
    <w:aliases w:val="fr"/>
    <w:basedOn w:val="Numatytasispastraiposriftas"/>
    <w:uiPriority w:val="99"/>
    <w:unhideWhenUsed/>
    <w:rsid w:val="004603A5"/>
    <w:rPr>
      <w:vertAlign w:val="superscript"/>
    </w:rPr>
  </w:style>
  <w:style w:type="character" w:styleId="Paminjimas">
    <w:name w:val="Mention"/>
    <w:basedOn w:val="Numatytasispastraiposriftas"/>
    <w:uiPriority w:val="99"/>
    <w:unhideWhenUsed/>
    <w:rsid w:val="00ED4C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92353">
      <w:bodyDiv w:val="1"/>
      <w:marLeft w:val="0"/>
      <w:marRight w:val="0"/>
      <w:marTop w:val="0"/>
      <w:marBottom w:val="0"/>
      <w:divBdr>
        <w:top w:val="none" w:sz="0" w:space="0" w:color="auto"/>
        <w:left w:val="none" w:sz="0" w:space="0" w:color="auto"/>
        <w:bottom w:val="none" w:sz="0" w:space="0" w:color="auto"/>
        <w:right w:val="none" w:sz="0" w:space="0" w:color="auto"/>
      </w:divBdr>
    </w:div>
    <w:div w:id="153113621">
      <w:bodyDiv w:val="1"/>
      <w:marLeft w:val="0"/>
      <w:marRight w:val="0"/>
      <w:marTop w:val="0"/>
      <w:marBottom w:val="0"/>
      <w:divBdr>
        <w:top w:val="none" w:sz="0" w:space="0" w:color="auto"/>
        <w:left w:val="none" w:sz="0" w:space="0" w:color="auto"/>
        <w:bottom w:val="none" w:sz="0" w:space="0" w:color="auto"/>
        <w:right w:val="none" w:sz="0" w:space="0" w:color="auto"/>
      </w:divBdr>
    </w:div>
    <w:div w:id="301926969">
      <w:bodyDiv w:val="1"/>
      <w:marLeft w:val="0"/>
      <w:marRight w:val="0"/>
      <w:marTop w:val="0"/>
      <w:marBottom w:val="0"/>
      <w:divBdr>
        <w:top w:val="none" w:sz="0" w:space="0" w:color="auto"/>
        <w:left w:val="none" w:sz="0" w:space="0" w:color="auto"/>
        <w:bottom w:val="none" w:sz="0" w:space="0" w:color="auto"/>
        <w:right w:val="none" w:sz="0" w:space="0" w:color="auto"/>
      </w:divBdr>
    </w:div>
    <w:div w:id="339429021">
      <w:bodyDiv w:val="1"/>
      <w:marLeft w:val="0"/>
      <w:marRight w:val="0"/>
      <w:marTop w:val="0"/>
      <w:marBottom w:val="0"/>
      <w:divBdr>
        <w:top w:val="none" w:sz="0" w:space="0" w:color="auto"/>
        <w:left w:val="none" w:sz="0" w:space="0" w:color="auto"/>
        <w:bottom w:val="none" w:sz="0" w:space="0" w:color="auto"/>
        <w:right w:val="none" w:sz="0" w:space="0" w:color="auto"/>
      </w:divBdr>
    </w:div>
    <w:div w:id="371271841">
      <w:bodyDiv w:val="1"/>
      <w:marLeft w:val="0"/>
      <w:marRight w:val="0"/>
      <w:marTop w:val="0"/>
      <w:marBottom w:val="0"/>
      <w:divBdr>
        <w:top w:val="none" w:sz="0" w:space="0" w:color="auto"/>
        <w:left w:val="none" w:sz="0" w:space="0" w:color="auto"/>
        <w:bottom w:val="none" w:sz="0" w:space="0" w:color="auto"/>
        <w:right w:val="none" w:sz="0" w:space="0" w:color="auto"/>
      </w:divBdr>
    </w:div>
    <w:div w:id="387847260">
      <w:bodyDiv w:val="1"/>
      <w:marLeft w:val="0"/>
      <w:marRight w:val="0"/>
      <w:marTop w:val="0"/>
      <w:marBottom w:val="0"/>
      <w:divBdr>
        <w:top w:val="none" w:sz="0" w:space="0" w:color="auto"/>
        <w:left w:val="none" w:sz="0" w:space="0" w:color="auto"/>
        <w:bottom w:val="none" w:sz="0" w:space="0" w:color="auto"/>
        <w:right w:val="none" w:sz="0" w:space="0" w:color="auto"/>
      </w:divBdr>
    </w:div>
    <w:div w:id="460081114">
      <w:bodyDiv w:val="1"/>
      <w:marLeft w:val="0"/>
      <w:marRight w:val="0"/>
      <w:marTop w:val="0"/>
      <w:marBottom w:val="0"/>
      <w:divBdr>
        <w:top w:val="none" w:sz="0" w:space="0" w:color="auto"/>
        <w:left w:val="none" w:sz="0" w:space="0" w:color="auto"/>
        <w:bottom w:val="none" w:sz="0" w:space="0" w:color="auto"/>
        <w:right w:val="none" w:sz="0" w:space="0" w:color="auto"/>
      </w:divBdr>
    </w:div>
    <w:div w:id="555969881">
      <w:bodyDiv w:val="1"/>
      <w:marLeft w:val="0"/>
      <w:marRight w:val="0"/>
      <w:marTop w:val="0"/>
      <w:marBottom w:val="0"/>
      <w:divBdr>
        <w:top w:val="none" w:sz="0" w:space="0" w:color="auto"/>
        <w:left w:val="none" w:sz="0" w:space="0" w:color="auto"/>
        <w:bottom w:val="none" w:sz="0" w:space="0" w:color="auto"/>
        <w:right w:val="none" w:sz="0" w:space="0" w:color="auto"/>
      </w:divBdr>
    </w:div>
    <w:div w:id="665788440">
      <w:bodyDiv w:val="1"/>
      <w:marLeft w:val="0"/>
      <w:marRight w:val="0"/>
      <w:marTop w:val="0"/>
      <w:marBottom w:val="0"/>
      <w:divBdr>
        <w:top w:val="none" w:sz="0" w:space="0" w:color="auto"/>
        <w:left w:val="none" w:sz="0" w:space="0" w:color="auto"/>
        <w:bottom w:val="none" w:sz="0" w:space="0" w:color="auto"/>
        <w:right w:val="none" w:sz="0" w:space="0" w:color="auto"/>
      </w:divBdr>
    </w:div>
    <w:div w:id="736128546">
      <w:bodyDiv w:val="1"/>
      <w:marLeft w:val="0"/>
      <w:marRight w:val="0"/>
      <w:marTop w:val="0"/>
      <w:marBottom w:val="0"/>
      <w:divBdr>
        <w:top w:val="none" w:sz="0" w:space="0" w:color="auto"/>
        <w:left w:val="none" w:sz="0" w:space="0" w:color="auto"/>
        <w:bottom w:val="none" w:sz="0" w:space="0" w:color="auto"/>
        <w:right w:val="none" w:sz="0" w:space="0" w:color="auto"/>
      </w:divBdr>
    </w:div>
    <w:div w:id="861358068">
      <w:bodyDiv w:val="1"/>
      <w:marLeft w:val="0"/>
      <w:marRight w:val="0"/>
      <w:marTop w:val="0"/>
      <w:marBottom w:val="0"/>
      <w:divBdr>
        <w:top w:val="none" w:sz="0" w:space="0" w:color="auto"/>
        <w:left w:val="none" w:sz="0" w:space="0" w:color="auto"/>
        <w:bottom w:val="none" w:sz="0" w:space="0" w:color="auto"/>
        <w:right w:val="none" w:sz="0" w:space="0" w:color="auto"/>
      </w:divBdr>
    </w:div>
    <w:div w:id="862323742">
      <w:bodyDiv w:val="1"/>
      <w:marLeft w:val="0"/>
      <w:marRight w:val="0"/>
      <w:marTop w:val="0"/>
      <w:marBottom w:val="0"/>
      <w:divBdr>
        <w:top w:val="none" w:sz="0" w:space="0" w:color="auto"/>
        <w:left w:val="none" w:sz="0" w:space="0" w:color="auto"/>
        <w:bottom w:val="none" w:sz="0" w:space="0" w:color="auto"/>
        <w:right w:val="none" w:sz="0" w:space="0" w:color="auto"/>
      </w:divBdr>
    </w:div>
    <w:div w:id="1100562059">
      <w:bodyDiv w:val="1"/>
      <w:marLeft w:val="0"/>
      <w:marRight w:val="0"/>
      <w:marTop w:val="0"/>
      <w:marBottom w:val="0"/>
      <w:divBdr>
        <w:top w:val="none" w:sz="0" w:space="0" w:color="auto"/>
        <w:left w:val="none" w:sz="0" w:space="0" w:color="auto"/>
        <w:bottom w:val="none" w:sz="0" w:space="0" w:color="auto"/>
        <w:right w:val="none" w:sz="0" w:space="0" w:color="auto"/>
      </w:divBdr>
    </w:div>
    <w:div w:id="1129783625">
      <w:bodyDiv w:val="1"/>
      <w:marLeft w:val="0"/>
      <w:marRight w:val="0"/>
      <w:marTop w:val="0"/>
      <w:marBottom w:val="0"/>
      <w:divBdr>
        <w:top w:val="none" w:sz="0" w:space="0" w:color="auto"/>
        <w:left w:val="none" w:sz="0" w:space="0" w:color="auto"/>
        <w:bottom w:val="none" w:sz="0" w:space="0" w:color="auto"/>
        <w:right w:val="none" w:sz="0" w:space="0" w:color="auto"/>
      </w:divBdr>
    </w:div>
    <w:div w:id="1133210086">
      <w:bodyDiv w:val="1"/>
      <w:marLeft w:val="0"/>
      <w:marRight w:val="0"/>
      <w:marTop w:val="0"/>
      <w:marBottom w:val="0"/>
      <w:divBdr>
        <w:top w:val="none" w:sz="0" w:space="0" w:color="auto"/>
        <w:left w:val="none" w:sz="0" w:space="0" w:color="auto"/>
        <w:bottom w:val="none" w:sz="0" w:space="0" w:color="auto"/>
        <w:right w:val="none" w:sz="0" w:space="0" w:color="auto"/>
      </w:divBdr>
    </w:div>
    <w:div w:id="1358312823">
      <w:bodyDiv w:val="1"/>
      <w:marLeft w:val="0"/>
      <w:marRight w:val="0"/>
      <w:marTop w:val="0"/>
      <w:marBottom w:val="0"/>
      <w:divBdr>
        <w:top w:val="none" w:sz="0" w:space="0" w:color="auto"/>
        <w:left w:val="none" w:sz="0" w:space="0" w:color="auto"/>
        <w:bottom w:val="none" w:sz="0" w:space="0" w:color="auto"/>
        <w:right w:val="none" w:sz="0" w:space="0" w:color="auto"/>
      </w:divBdr>
    </w:div>
    <w:div w:id="1466122578">
      <w:bodyDiv w:val="1"/>
      <w:marLeft w:val="0"/>
      <w:marRight w:val="0"/>
      <w:marTop w:val="0"/>
      <w:marBottom w:val="0"/>
      <w:divBdr>
        <w:top w:val="none" w:sz="0" w:space="0" w:color="auto"/>
        <w:left w:val="none" w:sz="0" w:space="0" w:color="auto"/>
        <w:bottom w:val="none" w:sz="0" w:space="0" w:color="auto"/>
        <w:right w:val="none" w:sz="0" w:space="0" w:color="auto"/>
      </w:divBdr>
    </w:div>
    <w:div w:id="1481654087">
      <w:bodyDiv w:val="1"/>
      <w:marLeft w:val="0"/>
      <w:marRight w:val="0"/>
      <w:marTop w:val="0"/>
      <w:marBottom w:val="0"/>
      <w:divBdr>
        <w:top w:val="none" w:sz="0" w:space="0" w:color="auto"/>
        <w:left w:val="none" w:sz="0" w:space="0" w:color="auto"/>
        <w:bottom w:val="none" w:sz="0" w:space="0" w:color="auto"/>
        <w:right w:val="none" w:sz="0" w:space="0" w:color="auto"/>
      </w:divBdr>
    </w:div>
    <w:div w:id="1490171570">
      <w:bodyDiv w:val="1"/>
      <w:marLeft w:val="0"/>
      <w:marRight w:val="0"/>
      <w:marTop w:val="0"/>
      <w:marBottom w:val="0"/>
      <w:divBdr>
        <w:top w:val="none" w:sz="0" w:space="0" w:color="auto"/>
        <w:left w:val="none" w:sz="0" w:space="0" w:color="auto"/>
        <w:bottom w:val="none" w:sz="0" w:space="0" w:color="auto"/>
        <w:right w:val="none" w:sz="0" w:space="0" w:color="auto"/>
      </w:divBdr>
    </w:div>
    <w:div w:id="1582569175">
      <w:bodyDiv w:val="1"/>
      <w:marLeft w:val="0"/>
      <w:marRight w:val="0"/>
      <w:marTop w:val="0"/>
      <w:marBottom w:val="0"/>
      <w:divBdr>
        <w:top w:val="none" w:sz="0" w:space="0" w:color="auto"/>
        <w:left w:val="none" w:sz="0" w:space="0" w:color="auto"/>
        <w:bottom w:val="none" w:sz="0" w:space="0" w:color="auto"/>
        <w:right w:val="none" w:sz="0" w:space="0" w:color="auto"/>
      </w:divBdr>
    </w:div>
    <w:div w:id="1586305839">
      <w:bodyDiv w:val="1"/>
      <w:marLeft w:val="0"/>
      <w:marRight w:val="0"/>
      <w:marTop w:val="0"/>
      <w:marBottom w:val="0"/>
      <w:divBdr>
        <w:top w:val="none" w:sz="0" w:space="0" w:color="auto"/>
        <w:left w:val="none" w:sz="0" w:space="0" w:color="auto"/>
        <w:bottom w:val="none" w:sz="0" w:space="0" w:color="auto"/>
        <w:right w:val="none" w:sz="0" w:space="0" w:color="auto"/>
      </w:divBdr>
    </w:div>
    <w:div w:id="1633750065">
      <w:bodyDiv w:val="1"/>
      <w:marLeft w:val="0"/>
      <w:marRight w:val="0"/>
      <w:marTop w:val="0"/>
      <w:marBottom w:val="0"/>
      <w:divBdr>
        <w:top w:val="none" w:sz="0" w:space="0" w:color="auto"/>
        <w:left w:val="none" w:sz="0" w:space="0" w:color="auto"/>
        <w:bottom w:val="none" w:sz="0" w:space="0" w:color="auto"/>
        <w:right w:val="none" w:sz="0" w:space="0" w:color="auto"/>
      </w:divBdr>
    </w:div>
    <w:div w:id="1688022209">
      <w:bodyDiv w:val="1"/>
      <w:marLeft w:val="0"/>
      <w:marRight w:val="0"/>
      <w:marTop w:val="0"/>
      <w:marBottom w:val="0"/>
      <w:divBdr>
        <w:top w:val="none" w:sz="0" w:space="0" w:color="auto"/>
        <w:left w:val="none" w:sz="0" w:space="0" w:color="auto"/>
        <w:bottom w:val="none" w:sz="0" w:space="0" w:color="auto"/>
        <w:right w:val="none" w:sz="0" w:space="0" w:color="auto"/>
      </w:divBdr>
    </w:div>
    <w:div w:id="1714380774">
      <w:bodyDiv w:val="1"/>
      <w:marLeft w:val="0"/>
      <w:marRight w:val="0"/>
      <w:marTop w:val="0"/>
      <w:marBottom w:val="0"/>
      <w:divBdr>
        <w:top w:val="none" w:sz="0" w:space="0" w:color="auto"/>
        <w:left w:val="none" w:sz="0" w:space="0" w:color="auto"/>
        <w:bottom w:val="none" w:sz="0" w:space="0" w:color="auto"/>
        <w:right w:val="none" w:sz="0" w:space="0" w:color="auto"/>
      </w:divBdr>
    </w:div>
    <w:div w:id="1907569137">
      <w:bodyDiv w:val="1"/>
      <w:marLeft w:val="0"/>
      <w:marRight w:val="0"/>
      <w:marTop w:val="0"/>
      <w:marBottom w:val="0"/>
      <w:divBdr>
        <w:top w:val="none" w:sz="0" w:space="0" w:color="auto"/>
        <w:left w:val="none" w:sz="0" w:space="0" w:color="auto"/>
        <w:bottom w:val="none" w:sz="0" w:space="0" w:color="auto"/>
        <w:right w:val="none" w:sz="0" w:space="0" w:color="auto"/>
      </w:divBdr>
    </w:div>
    <w:div w:id="1964117710">
      <w:bodyDiv w:val="1"/>
      <w:marLeft w:val="0"/>
      <w:marRight w:val="0"/>
      <w:marTop w:val="0"/>
      <w:marBottom w:val="0"/>
      <w:divBdr>
        <w:top w:val="none" w:sz="0" w:space="0" w:color="auto"/>
        <w:left w:val="none" w:sz="0" w:space="0" w:color="auto"/>
        <w:bottom w:val="none" w:sz="0" w:space="0" w:color="auto"/>
        <w:right w:val="none" w:sz="0" w:space="0" w:color="auto"/>
      </w:divBdr>
    </w:div>
    <w:div w:id="2018581103">
      <w:bodyDiv w:val="1"/>
      <w:marLeft w:val="0"/>
      <w:marRight w:val="0"/>
      <w:marTop w:val="0"/>
      <w:marBottom w:val="0"/>
      <w:divBdr>
        <w:top w:val="none" w:sz="0" w:space="0" w:color="auto"/>
        <w:left w:val="none" w:sz="0" w:space="0" w:color="auto"/>
        <w:bottom w:val="none" w:sz="0" w:space="0" w:color="auto"/>
        <w:right w:val="none" w:sz="0" w:space="0" w:color="auto"/>
      </w:divBdr>
    </w:div>
    <w:div w:id="2050837446">
      <w:bodyDiv w:val="1"/>
      <w:marLeft w:val="0"/>
      <w:marRight w:val="0"/>
      <w:marTop w:val="0"/>
      <w:marBottom w:val="0"/>
      <w:divBdr>
        <w:top w:val="none" w:sz="0" w:space="0" w:color="auto"/>
        <w:left w:val="none" w:sz="0" w:space="0" w:color="auto"/>
        <w:bottom w:val="none" w:sz="0" w:space="0" w:color="auto"/>
        <w:right w:val="none" w:sz="0" w:space="0" w:color="auto"/>
      </w:divBdr>
    </w:div>
    <w:div w:id="2118060688">
      <w:bodyDiv w:val="1"/>
      <w:marLeft w:val="0"/>
      <w:marRight w:val="0"/>
      <w:marTop w:val="0"/>
      <w:marBottom w:val="0"/>
      <w:divBdr>
        <w:top w:val="none" w:sz="0" w:space="0" w:color="auto"/>
        <w:left w:val="none" w:sz="0" w:space="0" w:color="auto"/>
        <w:bottom w:val="none" w:sz="0" w:space="0" w:color="auto"/>
        <w:right w:val="none" w:sz="0" w:space="0" w:color="auto"/>
      </w:divBdr>
    </w:div>
    <w:div w:id="2133666977">
      <w:bodyDiv w:val="1"/>
      <w:marLeft w:val="0"/>
      <w:marRight w:val="0"/>
      <w:marTop w:val="0"/>
      <w:marBottom w:val="0"/>
      <w:divBdr>
        <w:top w:val="none" w:sz="0" w:space="0" w:color="auto"/>
        <w:left w:val="none" w:sz="0" w:space="0" w:color="auto"/>
        <w:bottom w:val="none" w:sz="0" w:space="0" w:color="auto"/>
        <w:right w:val="none" w:sz="0" w:space="0" w:color="auto"/>
      </w:divBdr>
    </w:div>
    <w:div w:id="2143765148">
      <w:bodyDiv w:val="1"/>
      <w:marLeft w:val="0"/>
      <w:marRight w:val="0"/>
      <w:marTop w:val="0"/>
      <w:marBottom w:val="0"/>
      <w:divBdr>
        <w:top w:val="none" w:sz="0" w:space="0" w:color="auto"/>
        <w:left w:val="none" w:sz="0" w:space="0" w:color="auto"/>
        <w:bottom w:val="none" w:sz="0" w:space="0" w:color="auto"/>
        <w:right w:val="none" w:sz="0" w:space="0" w:color="auto"/>
      </w:divBdr>
      <w:divsChild>
        <w:div w:id="9507467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B5E11250-4117-4776-9089-5DEFB37F4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9C9F30-A7B6-41A0-B0E4-19E0DD38E742}">
  <ds:schemaRefs>
    <ds:schemaRef ds:uri="http://schemas.microsoft.com/sharepoint/v3/contenttype/forms"/>
  </ds:schemaRefs>
</ds:datastoreItem>
</file>

<file path=customXml/itemProps3.xml><?xml version="1.0" encoding="utf-8"?>
<ds:datastoreItem xmlns:ds="http://schemas.openxmlformats.org/officeDocument/2006/customXml" ds:itemID="{1BDBCAE0-E143-441F-BF61-60A6E839F4A9}">
  <ds:schemaRefs>
    <ds:schemaRef ds:uri="http://schemas.openxmlformats.org/officeDocument/2006/bibliography"/>
  </ds:schemaRefs>
</ds:datastoreItem>
</file>

<file path=customXml/itemProps4.xml><?xml version="1.0" encoding="utf-8"?>
<ds:datastoreItem xmlns:ds="http://schemas.openxmlformats.org/officeDocument/2006/customXml" ds:itemID="{ADEAAF9F-104F-46E6-B28B-ACFC6B81650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27</TotalTime>
  <Pages>5</Pages>
  <Words>12911</Words>
  <Characters>7360</Characters>
  <Application>Microsoft Office Word</Application>
  <DocSecurity>0</DocSecurity>
  <Lines>61</Lines>
  <Paragraphs>40</Paragraphs>
  <ScaleCrop>false</ScaleCrop>
  <Company/>
  <LinksUpToDate>false</LinksUpToDate>
  <CharactersWithSpaces>20231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Kestutis</dc:creator>
  <cp:lastModifiedBy>Vitalija Jevaišaitė</cp:lastModifiedBy>
  <cp:revision>24</cp:revision>
  <dcterms:created xsi:type="dcterms:W3CDTF">2025-01-20T09:43:00Z</dcterms:created>
  <dcterms:modified xsi:type="dcterms:W3CDTF">2025-02-13T13:37:00Z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4a0bd7468cc684537823a8099d83946962fef11ffd12aab0b6e0ad226768b450</vt:lpwstr>
  </property>
  <property fmtid="{D5CDD505-2E9C-101B-9397-08002B2CF9AE}" pid="3" name="ContentTypeId">
    <vt:lpwstr>0x0101005A5681AB322D1347B1F7CBA0195EE3D0</vt:lpwstr>
  </property>
  <property fmtid="{D5CDD505-2E9C-101B-9397-08002B2CF9AE}" pid="4" name="MediaServiceImageTags">
    <vt:lpwstr/>
  </property>
</Properties>
</file>